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D8" w:rsidRPr="00D74578" w:rsidRDefault="005E6191" w:rsidP="00EB7AD8">
      <w:pPr>
        <w:pStyle w:val="afa"/>
        <w:ind w:left="1701"/>
        <w:rPr>
          <w:rFonts w:ascii="Times New Roman" w:hAnsi="Times New Roman"/>
          <w:szCs w:val="24"/>
        </w:rPr>
      </w:pPr>
      <w:r w:rsidRPr="005E6191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E-mail cit@koopteh.oneqo.ru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5E6191" w:rsidP="00EB7AD8">
      <w:pPr>
        <w:pStyle w:val="afa"/>
        <w:ind w:left="1080"/>
        <w:rPr>
          <w:rFonts w:ascii="Times New Roman" w:hAnsi="Times New Roman"/>
          <w:szCs w:val="24"/>
        </w:rPr>
      </w:pPr>
      <w:r w:rsidRPr="005E6191"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BC716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587918"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</w:t>
      </w:r>
      <w:r w:rsidR="00E72849">
        <w:t>7 Информационные системы и программирование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440915">
        <w:t>202</w:t>
      </w:r>
      <w:r w:rsidR="00E72849">
        <w:t>3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 xml:space="preserve">дисциплиныразработана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</w:t>
      </w:r>
      <w:r w:rsidR="00E72849">
        <w:t>7 Информационные системы и программирование</w:t>
      </w:r>
      <w:r w:rsidR="003B13B6">
        <w:t>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B6385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Кузнецова С.И</w:t>
      </w:r>
      <w:r w:rsidR="00003A76" w:rsidRPr="00587918">
        <w:t xml:space="preserve">., </w:t>
      </w:r>
      <w:r w:rsidRPr="00587918">
        <w:t>преподаватель</w:t>
      </w:r>
      <w:r w:rsidR="00E72849">
        <w:t>ПОУ ПКТК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E72849" w:rsidRDefault="00E72849" w:rsidP="00E72849">
      <w:pPr>
        <w:numPr>
          <w:ilvl w:val="1"/>
          <w:numId w:val="15"/>
        </w:numPr>
        <w:jc w:val="both"/>
      </w:pPr>
      <w:r w:rsidRPr="00B530B7">
        <w:rPr>
          <w:b/>
        </w:rPr>
        <w:t>Место дисциплины в структуре основной профессиональной образовательной программы</w:t>
      </w:r>
      <w:r>
        <w:rPr>
          <w:b/>
        </w:rPr>
        <w:t>: Д</w:t>
      </w:r>
      <w:r w:rsidRPr="00750779">
        <w:t>исциплина «</w:t>
      </w:r>
      <w:r>
        <w:t>Экономика отрасли</w:t>
      </w:r>
      <w:r w:rsidRPr="00750779">
        <w:t>» принадлежит к общепрофессиональному циклу.</w:t>
      </w:r>
    </w:p>
    <w:p w:rsidR="00E72849" w:rsidRPr="00427AFF" w:rsidRDefault="00E72849" w:rsidP="00E72849">
      <w:pPr>
        <w:ind w:left="480"/>
        <w:jc w:val="both"/>
        <w:rPr>
          <w:b/>
        </w:rPr>
      </w:pPr>
    </w:p>
    <w:p w:rsidR="00E72849" w:rsidRPr="00091C4A" w:rsidRDefault="00E72849" w:rsidP="00E72849">
      <w:pPr>
        <w:rPr>
          <w:b/>
        </w:rPr>
      </w:pPr>
      <w:r w:rsidRPr="00091C4A">
        <w:rPr>
          <w:b/>
        </w:rPr>
        <w:t>1.</w:t>
      </w:r>
      <w:r>
        <w:rPr>
          <w:b/>
        </w:rPr>
        <w:t>2</w:t>
      </w:r>
      <w:r w:rsidRPr="00091C4A">
        <w:rPr>
          <w:b/>
        </w:rPr>
        <w:t>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665"/>
        <w:gridCol w:w="5761"/>
      </w:tblGrid>
      <w:tr w:rsidR="00E72849" w:rsidRPr="009C2642" w:rsidTr="00EA0810">
        <w:tc>
          <w:tcPr>
            <w:tcW w:w="1129" w:type="dxa"/>
            <w:vAlign w:val="center"/>
          </w:tcPr>
          <w:p w:rsidR="00E72849" w:rsidRPr="00E72849" w:rsidRDefault="00E72849" w:rsidP="00EA0810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E72849"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2665" w:type="dxa"/>
            <w:vAlign w:val="center"/>
          </w:tcPr>
          <w:p w:rsidR="00E72849" w:rsidRPr="00E72849" w:rsidRDefault="00E72849" w:rsidP="00EA0810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E72849"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5761" w:type="dxa"/>
            <w:vAlign w:val="center"/>
          </w:tcPr>
          <w:p w:rsidR="00E72849" w:rsidRPr="00E72849" w:rsidRDefault="00E72849" w:rsidP="00EA0810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E72849"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  <w:t>Знания</w:t>
            </w:r>
          </w:p>
        </w:tc>
      </w:tr>
      <w:tr w:rsidR="00E72849" w:rsidRPr="009C2642" w:rsidTr="00EA0810">
        <w:tc>
          <w:tcPr>
            <w:tcW w:w="1129" w:type="dxa"/>
            <w:vAlign w:val="center"/>
          </w:tcPr>
          <w:p w:rsidR="00E72849" w:rsidRPr="009C2642" w:rsidRDefault="00E72849" w:rsidP="00EA0810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2665" w:type="dxa"/>
          </w:tcPr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Находить и использовать необходимую экономическую информацию.</w:t>
            </w:r>
          </w:p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E72849" w:rsidRPr="009C2642" w:rsidRDefault="00E72849" w:rsidP="00EA0810">
            <w:pPr>
              <w:autoSpaceDE w:val="0"/>
              <w:autoSpaceDN w:val="0"/>
              <w:adjustRightInd w:val="0"/>
            </w:pPr>
            <w:r>
              <w:t>О</w:t>
            </w:r>
            <w:r w:rsidRPr="009C2642">
              <w:t>пределять экономическую эффективность информационных технологий и информационных систем с помощью различных методик</w:t>
            </w:r>
          </w:p>
        </w:tc>
        <w:tc>
          <w:tcPr>
            <w:tcW w:w="5761" w:type="dxa"/>
          </w:tcPr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Общие положения экономической теории.</w:t>
            </w:r>
          </w:p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Организацию производственного и технологического процессов.</w:t>
            </w:r>
          </w:p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Механизмы ценообразования на продукцию (услуги), формы оплаты труда в современных условиях.</w:t>
            </w:r>
          </w:p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E72849" w:rsidRPr="009C2642" w:rsidRDefault="00E72849" w:rsidP="00EA0810">
            <w:pPr>
              <w:tabs>
                <w:tab w:val="left" w:pos="265"/>
              </w:tabs>
              <w:contextualSpacing/>
            </w:pPr>
            <w:r w:rsidRPr="009C2642">
              <w:t>Методику разработки бизнес-плана.</w:t>
            </w:r>
          </w:p>
          <w:p w:rsidR="00E72849" w:rsidRPr="009C2642" w:rsidRDefault="00E72849" w:rsidP="00EA0810">
            <w:pPr>
              <w:autoSpaceDE w:val="0"/>
              <w:autoSpaceDN w:val="0"/>
              <w:adjustRightInd w:val="0"/>
            </w:pPr>
            <w:r>
              <w:t>О</w:t>
            </w:r>
            <w:r w:rsidRPr="009C2642">
              <w:t>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ИТ;</w:t>
            </w:r>
          </w:p>
          <w:p w:rsidR="00E72849" w:rsidRPr="009C2642" w:rsidRDefault="00E72849" w:rsidP="00EA0810">
            <w:pPr>
              <w:autoSpaceDE w:val="0"/>
              <w:autoSpaceDN w:val="0"/>
              <w:adjustRightInd w:val="0"/>
            </w:pPr>
            <w:r>
              <w:t>С</w:t>
            </w:r>
            <w:r w:rsidRPr="009C2642">
              <w:t>ущность экономики информационного бизнеса;</w:t>
            </w:r>
          </w:p>
          <w:p w:rsidR="00E72849" w:rsidRPr="009C2642" w:rsidRDefault="00E72849" w:rsidP="00EA0810">
            <w:pPr>
              <w:autoSpaceDE w:val="0"/>
              <w:autoSpaceDN w:val="0"/>
              <w:adjustRightInd w:val="0"/>
            </w:pPr>
            <w:r w:rsidRPr="009C2642">
              <w:t>методы оценки эффективности информационных технологий;</w:t>
            </w:r>
          </w:p>
          <w:p w:rsidR="00E72849" w:rsidRPr="009C2642" w:rsidRDefault="00E72849" w:rsidP="00EA0810">
            <w:pPr>
              <w:autoSpaceDE w:val="0"/>
              <w:autoSpaceDN w:val="0"/>
              <w:adjustRightInd w:val="0"/>
            </w:pPr>
            <w:r>
              <w:t>С</w:t>
            </w:r>
            <w:r w:rsidRPr="009C2642">
              <w:t>пособы формирования цены информационных технологий, продуктов, услуг;</w:t>
            </w:r>
          </w:p>
        </w:tc>
      </w:tr>
    </w:tbl>
    <w:p w:rsidR="00A943B5" w:rsidRPr="00587918" w:rsidRDefault="00945D44" w:rsidP="00AF1408">
      <w:pPr>
        <w:spacing w:line="276" w:lineRule="auto"/>
        <w:ind w:left="1004"/>
      </w:pPr>
      <w:r w:rsidRPr="00587918">
        <w:t>.</w:t>
      </w: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B06A4C" w:rsidRPr="00587918" w:rsidRDefault="006C745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rPr>
          <w:b/>
          <w:bCs/>
        </w:rPr>
        <w:t>1.</w:t>
      </w:r>
      <w:r w:rsidR="00AF0C9B" w:rsidRPr="00587918">
        <w:rPr>
          <w:b/>
          <w:bCs/>
        </w:rPr>
        <w:t>4</w:t>
      </w:r>
      <w:r w:rsidR="00FF6AC7" w:rsidRPr="00587918">
        <w:rPr>
          <w:b/>
          <w:bCs/>
        </w:rPr>
        <w:t xml:space="preserve">. </w:t>
      </w:r>
      <w:r w:rsidR="001A601D" w:rsidRPr="00587918">
        <w:rPr>
          <w:b/>
          <w:bCs/>
        </w:rPr>
        <w:t>К</w:t>
      </w:r>
      <w:r w:rsidR="00B06A4C" w:rsidRPr="00587918">
        <w:rPr>
          <w:b/>
          <w:bCs/>
        </w:rPr>
        <w:t>оличество часов на освоение программы дисциплины:</w:t>
      </w:r>
    </w:p>
    <w:p w:rsidR="00B06A4C" w:rsidRPr="00587918" w:rsidRDefault="000D4B3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B06A4C" w:rsidRPr="00587918">
        <w:t xml:space="preserve"> учебной нагрузки обучающегося</w:t>
      </w:r>
      <w:r w:rsidR="00923CCC">
        <w:t>68</w:t>
      </w:r>
      <w:r w:rsidR="00B06A4C" w:rsidRPr="00587918">
        <w:t>часов, в том числе:</w:t>
      </w:r>
    </w:p>
    <w:p w:rsidR="00B06A4C" w:rsidRPr="00587918" w:rsidRDefault="00B06A4C" w:rsidP="0058791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обязательной</w:t>
      </w:r>
      <w:r w:rsidR="00917851" w:rsidRPr="00587918">
        <w:t xml:space="preserve"> аудиторной </w:t>
      </w:r>
      <w:r w:rsidRPr="00587918">
        <w:t xml:space="preserve">учебной нагрузки обучающегося </w:t>
      </w:r>
      <w:r w:rsidR="00923CCC">
        <w:t>5</w:t>
      </w:r>
      <w:r w:rsidR="00E72849">
        <w:t>6</w:t>
      </w:r>
      <w:r w:rsidRPr="00587918">
        <w:t xml:space="preserve"> часов</w:t>
      </w:r>
      <w:r w:rsidR="00361C74" w:rsidRPr="00587918">
        <w:t>;</w:t>
      </w:r>
    </w:p>
    <w:p w:rsidR="00B06A4C" w:rsidRPr="00587918" w:rsidRDefault="00B06A4C" w:rsidP="0058791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самостоятельной работы обучающегося </w:t>
      </w:r>
      <w:r w:rsidR="003B13B6">
        <w:t>4 часа</w:t>
      </w:r>
      <w:r w:rsidR="00361C74" w:rsidRPr="00587918">
        <w:t>.</w:t>
      </w:r>
    </w:p>
    <w:p w:rsidR="00930001" w:rsidRDefault="00930001" w:rsidP="009300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0D4B39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объем</w:t>
            </w:r>
            <w:r w:rsidR="003509A1" w:rsidRPr="006A5DA4">
              <w:rPr>
                <w:b/>
                <w:bCs/>
              </w:rPr>
              <w:t xml:space="preserve"> учебн</w:t>
            </w:r>
            <w:r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E72849">
              <w:rPr>
                <w:i/>
                <w:iCs/>
              </w:rPr>
              <w:t>6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222441" w:rsidP="006A5DA4">
            <w:pPr>
              <w:jc w:val="center"/>
            </w:pPr>
            <w:r w:rsidRPr="006A5DA4">
              <w:rPr>
                <w:i/>
                <w:iCs/>
              </w:rPr>
              <w:t>22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4</w:t>
            </w:r>
          </w:p>
        </w:tc>
      </w:tr>
      <w:tr w:rsidR="00923CCC" w:rsidRPr="00587918" w:rsidTr="006A5DA4">
        <w:tc>
          <w:tcPr>
            <w:tcW w:w="6912" w:type="dxa"/>
          </w:tcPr>
          <w:p w:rsidR="00923CCC" w:rsidRPr="006A5DA4" w:rsidRDefault="00923CCC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 xml:space="preserve">Консультация </w:t>
            </w:r>
          </w:p>
        </w:tc>
        <w:tc>
          <w:tcPr>
            <w:tcW w:w="1800" w:type="dxa"/>
          </w:tcPr>
          <w:p w:rsidR="00923CCC" w:rsidRPr="006A5DA4" w:rsidRDefault="00923CCC" w:rsidP="006A5DA4">
            <w:pPr>
              <w:jc w:val="center"/>
              <w:rPr>
                <w:i/>
                <w:iCs/>
              </w:rPr>
            </w:pPr>
            <w:r w:rsidRPr="006A5DA4">
              <w:rPr>
                <w:i/>
                <w:iCs/>
              </w:rPr>
              <w:t>2</w:t>
            </w:r>
          </w:p>
        </w:tc>
      </w:tr>
      <w:tr w:rsidR="00E72849" w:rsidRPr="00587918" w:rsidTr="00E72849">
        <w:tc>
          <w:tcPr>
            <w:tcW w:w="6912" w:type="dxa"/>
          </w:tcPr>
          <w:p w:rsidR="00E72849" w:rsidRPr="006A5DA4" w:rsidRDefault="00E72849" w:rsidP="0007137E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экзамена </w:t>
            </w:r>
          </w:p>
        </w:tc>
        <w:tc>
          <w:tcPr>
            <w:tcW w:w="1800" w:type="dxa"/>
          </w:tcPr>
          <w:p w:rsidR="00E72849" w:rsidRPr="006A5DA4" w:rsidRDefault="00E72849" w:rsidP="00E7284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4"/>
        <w:gridCol w:w="10379"/>
        <w:gridCol w:w="1315"/>
        <w:gridCol w:w="1276"/>
      </w:tblGrid>
      <w:tr w:rsidR="006A5DA4" w:rsidRPr="007E369F" w:rsidTr="000D4B39">
        <w:trPr>
          <w:trHeight w:val="19"/>
        </w:trPr>
        <w:tc>
          <w:tcPr>
            <w:tcW w:w="2164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79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6A5DA4">
              <w:rPr>
                <w:b/>
                <w:bCs/>
                <w:sz w:val="20"/>
                <w:szCs w:val="20"/>
              </w:rPr>
              <w:t>, курсовая работ (проект)</w:t>
            </w:r>
          </w:p>
        </w:tc>
        <w:tc>
          <w:tcPr>
            <w:tcW w:w="1315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76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379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5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343B3" w:rsidRPr="007E369F" w:rsidTr="000D4B39">
        <w:trPr>
          <w:trHeight w:val="19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Раздел 1.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Сущность организации как основного звена экономики отраслей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1.1.</w:t>
            </w:r>
          </w:p>
          <w:p w:rsidR="008343B3" w:rsidRPr="006A5DA4" w:rsidRDefault="008343B3" w:rsidP="006A5D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Сущность организации как основного звена экономики отраслей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1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 и основные признаки организации. Классификация организаций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Организационно-правовые формы организаций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Производственная и организационная структуры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Самостоятельная работа обучающихся</w:t>
            </w:r>
            <w:r w:rsidR="00586369" w:rsidRPr="006A5DA4">
              <w:rPr>
                <w:b/>
                <w:sz w:val="20"/>
                <w:szCs w:val="20"/>
              </w:rPr>
              <w:t>:</w:t>
            </w:r>
            <w:r w:rsidR="00586369" w:rsidRPr="006A5DA4">
              <w:rPr>
                <w:sz w:val="20"/>
                <w:szCs w:val="20"/>
              </w:rPr>
              <w:t xml:space="preserve"> составление конспекта по </w:t>
            </w:r>
            <w:r w:rsidR="005D7E82" w:rsidRPr="006A5DA4">
              <w:rPr>
                <w:sz w:val="20"/>
                <w:szCs w:val="20"/>
              </w:rPr>
              <w:t>статьям Гражданского</w:t>
            </w:r>
            <w:r w:rsidR="00586369" w:rsidRPr="006A5DA4">
              <w:rPr>
                <w:sz w:val="20"/>
                <w:szCs w:val="20"/>
              </w:rPr>
              <w:t xml:space="preserve"> кодекс</w:t>
            </w:r>
            <w:r w:rsidR="005D7E82" w:rsidRPr="006A5DA4">
              <w:rPr>
                <w:sz w:val="20"/>
                <w:szCs w:val="20"/>
              </w:rPr>
              <w:t>а</w:t>
            </w:r>
          </w:p>
        </w:tc>
        <w:tc>
          <w:tcPr>
            <w:tcW w:w="1315" w:type="dxa"/>
            <w:shd w:val="clear" w:color="auto" w:fill="auto"/>
          </w:tcPr>
          <w:p w:rsidR="00631229" w:rsidRPr="006A5DA4" w:rsidRDefault="000C5C1A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1.2.</w:t>
            </w:r>
          </w:p>
          <w:p w:rsidR="008343B3" w:rsidRPr="006A5DA4" w:rsidRDefault="008343B3" w:rsidP="006A5D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2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Механизм функционирования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Планирование деятельности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Самостоятельная работа обучающихся</w:t>
            </w:r>
            <w:r w:rsidRPr="006A5DA4">
              <w:rPr>
                <w:sz w:val="20"/>
                <w:szCs w:val="20"/>
              </w:rPr>
              <w:t>:</w:t>
            </w:r>
            <w:r w:rsidR="00586369" w:rsidRPr="006A5DA4">
              <w:rPr>
                <w:sz w:val="20"/>
                <w:szCs w:val="20"/>
              </w:rPr>
              <w:t>подготовка сообщения на тему: «Методы планирования»</w:t>
            </w:r>
          </w:p>
        </w:tc>
        <w:tc>
          <w:tcPr>
            <w:tcW w:w="1315" w:type="dxa"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343B3" w:rsidRPr="007E369F" w:rsidTr="000D4B39">
        <w:trPr>
          <w:trHeight w:val="19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Раздел 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2.1.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Основные средства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3,4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Сущность, значение и классификация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Оценка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Износ и амортизация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Показатели, характеризующие состояние, движение и эффективность использования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5,6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1,2</w:t>
            </w:r>
            <w:r w:rsidR="00CD126E" w:rsidRPr="006A5DA4">
              <w:rPr>
                <w:b/>
                <w:sz w:val="20"/>
                <w:szCs w:val="20"/>
              </w:rPr>
              <w:t>:</w:t>
            </w:r>
            <w:r w:rsidR="00CD126E" w:rsidRPr="006A5DA4">
              <w:rPr>
                <w:sz w:val="20"/>
                <w:szCs w:val="20"/>
              </w:rPr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0C5C1A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2.2.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Оборотные средства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7,8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 xml:space="preserve">1. Сущность, значениеи классификация оборотных средств 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Нормирование оборотных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Показатели эффективности использования оборотных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9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3</w:t>
            </w:r>
            <w:r w:rsidR="00CD126E" w:rsidRPr="006A5DA4">
              <w:rPr>
                <w:sz w:val="20"/>
                <w:szCs w:val="20"/>
              </w:rPr>
              <w:t>: расчет показателей эффективности использования оборотных средств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222441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 xml:space="preserve">Тема 2.3. 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Трудовые ресурсы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10,11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1.Состав и структура кадров организации. Показатели движения рабочей силы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Нормирование труда. Методы нормирования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Производительность труда работников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12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4</w:t>
            </w:r>
            <w:r w:rsidR="00CD126E" w:rsidRPr="006A5DA4">
              <w:rPr>
                <w:sz w:val="20"/>
                <w:szCs w:val="20"/>
              </w:rPr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C178E8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 xml:space="preserve">Тема 2.4. 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Формы и системы оплаты труда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13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Формы и системы оплаты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Планирование расходов на оплату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14,15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5,6</w:t>
            </w:r>
            <w:r w:rsidR="00CD126E" w:rsidRPr="006A5DA4">
              <w:rPr>
                <w:sz w:val="20"/>
                <w:szCs w:val="20"/>
              </w:rPr>
              <w:t>: расчет заработной платы различных категорий работников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343B3" w:rsidRPr="007E369F" w:rsidTr="000D4B39">
        <w:trPr>
          <w:trHeight w:val="467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lastRenderedPageBreak/>
              <w:t>Раздел 3.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lastRenderedPageBreak/>
              <w:t>Тема 3.1.</w:t>
            </w:r>
          </w:p>
          <w:p w:rsidR="008343B3" w:rsidRPr="006A5DA4" w:rsidRDefault="008343B3" w:rsidP="0007137E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 производственного и технологического процессов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1</w:t>
            </w:r>
            <w:r w:rsidR="000D4B39">
              <w:rPr>
                <w:b/>
                <w:bCs/>
                <w:sz w:val="20"/>
                <w:szCs w:val="20"/>
              </w:rPr>
              <w:t>6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1.Типы производства и их характеристика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2.Производственный и технологический процесс и производственный цикл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351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Производственная программа</w:t>
            </w:r>
          </w:p>
        </w:tc>
        <w:tc>
          <w:tcPr>
            <w:tcW w:w="10379" w:type="dxa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</w:t>
            </w:r>
            <w:r w:rsidR="00ED3BB5" w:rsidRPr="006A5DA4">
              <w:rPr>
                <w:b/>
                <w:bCs/>
                <w:sz w:val="20"/>
                <w:szCs w:val="20"/>
              </w:rPr>
              <w:t>18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1.Производственная мощность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Производственная программаи ее показатели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Планирование производственной программы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0D4B39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="0007137E">
              <w:rPr>
                <w:b/>
                <w:sz w:val="20"/>
                <w:szCs w:val="20"/>
              </w:rPr>
              <w:t>7</w:t>
            </w:r>
            <w:r w:rsidR="00CD126E" w:rsidRPr="006A5DA4">
              <w:rPr>
                <w:b/>
                <w:sz w:val="20"/>
                <w:szCs w:val="20"/>
              </w:rPr>
              <w:t xml:space="preserve">: </w:t>
            </w:r>
            <w:r w:rsidR="00CD126E" w:rsidRPr="006A5DA4">
              <w:rPr>
                <w:sz w:val="20"/>
                <w:szCs w:val="20"/>
              </w:rPr>
              <w:t>расчет производственной мощности и производственной программы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91076B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3.3.</w:t>
            </w: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Расходы организации</w:t>
            </w:r>
          </w:p>
        </w:tc>
        <w:tc>
          <w:tcPr>
            <w:tcW w:w="10379" w:type="dxa"/>
          </w:tcPr>
          <w:p w:rsidR="00643132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</w:t>
            </w:r>
            <w:r w:rsidR="00ED3BB5" w:rsidRPr="006A5DA4">
              <w:rPr>
                <w:b/>
                <w:bCs/>
                <w:sz w:val="20"/>
                <w:szCs w:val="20"/>
              </w:rPr>
              <w:t xml:space="preserve">21 </w:t>
            </w:r>
            <w:r w:rsidR="00643132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6A5DA4">
              <w:rPr>
                <w:b/>
                <w:i/>
                <w:iCs/>
                <w:sz w:val="20"/>
                <w:szCs w:val="20"/>
              </w:rPr>
              <w:t>4</w:t>
            </w: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Понятие, значение и состав расходов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Калькулирование себестоимости продукции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Смета затрат на производство и реализациюпродукции. Способы экономии ресурсов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2</w:t>
            </w:r>
            <w:r w:rsidR="000D4B39">
              <w:rPr>
                <w:b/>
                <w:sz w:val="20"/>
                <w:szCs w:val="20"/>
              </w:rPr>
              <w:t xml:space="preserve">2 </w:t>
            </w:r>
            <w:r w:rsidR="008343B3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8</w:t>
            </w:r>
            <w:r w:rsidR="008343B3" w:rsidRPr="006A5DA4">
              <w:rPr>
                <w:sz w:val="20"/>
                <w:szCs w:val="20"/>
              </w:rPr>
              <w:t>: составление калькуляции и сметы затрат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 w:val="restart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3.4.</w:t>
            </w:r>
          </w:p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Доходы и прибыль организации</w:t>
            </w:r>
          </w:p>
        </w:tc>
        <w:tc>
          <w:tcPr>
            <w:tcW w:w="10379" w:type="dxa"/>
          </w:tcPr>
          <w:p w:rsidR="0007137E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</w:t>
            </w:r>
            <w:r w:rsidR="0007137E" w:rsidRPr="006A5DA4">
              <w:rPr>
                <w:b/>
                <w:bCs/>
                <w:sz w:val="20"/>
                <w:szCs w:val="20"/>
              </w:rPr>
              <w:t>24,25 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Понятие, значение и состав доходов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Понятие, значение и виды прибыли. Методы планирования прибыли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20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Показатели рентабельности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Ценовая политика, методы ценообразования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</w:t>
            </w:r>
            <w:r w:rsidR="0007137E" w:rsidRPr="006A5DA4">
              <w:rPr>
                <w:b/>
                <w:sz w:val="20"/>
                <w:szCs w:val="20"/>
              </w:rPr>
              <w:t>27,28 Практические занятия 9,10,11</w:t>
            </w:r>
            <w:r w:rsidR="0007137E" w:rsidRPr="006A5DA4">
              <w:rPr>
                <w:sz w:val="20"/>
                <w:szCs w:val="20"/>
              </w:rPr>
              <w:t>: расчет прибыли и рентабельности, определение цены товара</w:t>
            </w:r>
          </w:p>
        </w:tc>
        <w:tc>
          <w:tcPr>
            <w:tcW w:w="1315" w:type="dxa"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Консультация </w:t>
            </w:r>
          </w:p>
        </w:tc>
        <w:tc>
          <w:tcPr>
            <w:tcW w:w="1315" w:type="dxa"/>
            <w:shd w:val="clear" w:color="auto" w:fill="auto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 в форме экзамена</w:t>
            </w:r>
          </w:p>
        </w:tc>
        <w:tc>
          <w:tcPr>
            <w:tcW w:w="1315" w:type="dxa"/>
            <w:shd w:val="clear" w:color="auto" w:fill="auto"/>
          </w:tcPr>
          <w:p w:rsidR="00643132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308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  <w:vAlign w:val="center"/>
          </w:tcPr>
          <w:p w:rsidR="00643132" w:rsidRPr="006A5DA4" w:rsidRDefault="00643132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i/>
                <w:iCs/>
                <w:sz w:val="20"/>
                <w:szCs w:val="20"/>
              </w:rPr>
            </w:pPr>
            <w:r w:rsidRPr="006A5DA4">
              <w:rPr>
                <w:b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643132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Для характеристики уровня освоения учебного материала испо</w:t>
      </w:r>
      <w:r w:rsidR="00413F18" w:rsidRPr="00587918">
        <w:t>льзуются следующие обозначения:</w:t>
      </w: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1</w:t>
      </w:r>
      <w:r w:rsidR="00413F18" w:rsidRPr="00587918">
        <w:t>.</w:t>
      </w:r>
      <w:r w:rsidRPr="00587918">
        <w:t> </w:t>
      </w:r>
      <w:r w:rsidR="00413F18" w:rsidRPr="00587918">
        <w:t>–</w:t>
      </w:r>
      <w:r w:rsidRPr="00587918">
        <w:t xml:space="preserve"> ознакомительный (узнавание ранее изученных объектов, свойств); </w:t>
      </w: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2</w:t>
      </w:r>
      <w:r w:rsidR="00413F18" w:rsidRPr="00587918">
        <w:t>.</w:t>
      </w:r>
      <w:r w:rsidRPr="00587918">
        <w:t> </w:t>
      </w:r>
      <w:r w:rsidR="00413F18" w:rsidRPr="00587918">
        <w:t>–</w:t>
      </w:r>
      <w:r w:rsidRPr="00587918">
        <w:t> репродуктивный (выполнение деятельности по образцу, инструкции или под руководством)</w:t>
      </w:r>
    </w:p>
    <w:p w:rsidR="00FF6AC7" w:rsidRPr="00587918" w:rsidRDefault="00FF6AC7" w:rsidP="007E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587918">
        <w:t>3</w:t>
      </w:r>
      <w:r w:rsidR="00413F18" w:rsidRPr="00587918">
        <w:t>.</w:t>
      </w:r>
      <w:r w:rsidRPr="00587918">
        <w:t xml:space="preserve"> – продуктивный (планирование и самостоятельное выполнение деятельности, решение проблемных задач)</w:t>
      </w: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07137E" w:rsidRP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 xml:space="preserve">Коршунов В.В. Экономика организации: учебник и практикум для СПО/ Коршунов В.В. – 4е издание </w:t>
      </w:r>
      <w:proofErr w:type="spellStart"/>
      <w:r w:rsidRPr="0007137E">
        <w:rPr>
          <w:color w:val="000000"/>
        </w:rPr>
        <w:t>перераб</w:t>
      </w:r>
      <w:proofErr w:type="spellEnd"/>
      <w:r w:rsidRPr="0007137E">
        <w:rPr>
          <w:color w:val="000000"/>
        </w:rPr>
        <w:t xml:space="preserve"> и доп.-М.: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2019- 313с.</w:t>
      </w:r>
    </w:p>
    <w:p w:rsidR="0007137E" w:rsidRP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07137E">
        <w:rPr>
          <w:color w:val="000000"/>
        </w:rPr>
        <w:t>Чалдаева</w:t>
      </w:r>
      <w:proofErr w:type="spellEnd"/>
      <w:r w:rsidRPr="0007137E">
        <w:rPr>
          <w:color w:val="000000"/>
        </w:rPr>
        <w:t xml:space="preserve"> Л.А. Экономика предприятия: учебник и практикум для СПО/ Л.А. </w:t>
      </w:r>
      <w:proofErr w:type="spellStart"/>
      <w:r w:rsidRPr="0007137E">
        <w:rPr>
          <w:color w:val="000000"/>
        </w:rPr>
        <w:t>Чалдаева</w:t>
      </w:r>
      <w:proofErr w:type="spellEnd"/>
      <w:r w:rsidRPr="0007137E">
        <w:rPr>
          <w:color w:val="000000"/>
        </w:rPr>
        <w:t xml:space="preserve">. – 6е издание </w:t>
      </w:r>
      <w:proofErr w:type="spellStart"/>
      <w:r w:rsidRPr="0007137E">
        <w:rPr>
          <w:color w:val="000000"/>
        </w:rPr>
        <w:t>перераб</w:t>
      </w:r>
      <w:proofErr w:type="spellEnd"/>
      <w:r w:rsidRPr="0007137E">
        <w:rPr>
          <w:color w:val="000000"/>
        </w:rPr>
        <w:t xml:space="preserve"> и доп.-М.: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2019- 435с.</w:t>
      </w:r>
    </w:p>
    <w:p w:rsid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 xml:space="preserve">Экономика организации: учебник и практикум для СПО/ под ред. А.В. </w:t>
      </w:r>
      <w:proofErr w:type="spellStart"/>
      <w:r w:rsidRPr="0007137E">
        <w:rPr>
          <w:color w:val="000000"/>
        </w:rPr>
        <w:t>Колышкина</w:t>
      </w:r>
      <w:proofErr w:type="spellEnd"/>
      <w:r w:rsidRPr="0007137E">
        <w:rPr>
          <w:color w:val="000000"/>
        </w:rPr>
        <w:t xml:space="preserve">, С.А. Смирнова. - 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2019- 498с.</w:t>
      </w:r>
    </w:p>
    <w:p w:rsidR="0007137E" w:rsidRPr="0007137E" w:rsidRDefault="0007137E" w:rsidP="0007137E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t>Дополнительные источники: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Утв.приказом Министерства финансов РФ от 30.03.2001 г. №26н (с изменениями и дополнениями).</w:t>
      </w:r>
    </w:p>
    <w:p w:rsidR="0007137E" w:rsidRPr="0007137E" w:rsidRDefault="0007137E" w:rsidP="00B11157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lastRenderedPageBreak/>
        <w:t>5. Положение по бухгалтерскому учету «Доходы организации» (ПБУ 9/99): Утв.приказом Министерства финансов РФ от 06.05.1999 г. №32н (с изменениями и дополнениями).</w:t>
      </w:r>
    </w:p>
    <w:p w:rsidR="0007137E" w:rsidRPr="0007137E" w:rsidRDefault="0007137E" w:rsidP="00B11157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10/99):Утв</w:t>
      </w:r>
      <w:proofErr w:type="gramStart"/>
      <w:r w:rsidRPr="0007137E">
        <w:rPr>
          <w:color w:val="000000"/>
        </w:rPr>
        <w:t>.п</w:t>
      </w:r>
      <w:proofErr w:type="gramEnd"/>
      <w:r w:rsidRPr="0007137E">
        <w:rPr>
          <w:color w:val="000000"/>
        </w:rPr>
        <w:t>риказом Министерства финансов РФ от 06.05.1999 г. №32н (с изменениями и дополнениями).</w:t>
      </w:r>
    </w:p>
    <w:p w:rsidR="00DC18C0" w:rsidRPr="00B11157" w:rsidRDefault="00DC18C0" w:rsidP="00B11157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B11157">
        <w:rPr>
          <w:color w:val="000000"/>
        </w:rPr>
        <w:t>Интернет-ресурсы:</w:t>
      </w:r>
    </w:p>
    <w:p w:rsidR="0007137E" w:rsidRPr="0007137E" w:rsidRDefault="0007137E" w:rsidP="00B11157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 w:rsidRPr="0007137E">
        <w:rPr>
          <w:color w:val="000000"/>
        </w:rPr>
        <w:t xml:space="preserve"> (дата обращения: </w:t>
      </w:r>
      <w:r w:rsidR="00E72849">
        <w:rPr>
          <w:color w:val="000000"/>
        </w:rPr>
        <w:t>20</w:t>
      </w:r>
      <w:r w:rsidR="00E72849" w:rsidRPr="0007137E">
        <w:rPr>
          <w:color w:val="000000"/>
        </w:rPr>
        <w:t>.0</w:t>
      </w:r>
      <w:r w:rsidR="00E72849">
        <w:rPr>
          <w:color w:val="000000"/>
        </w:rPr>
        <w:t>1</w:t>
      </w:r>
      <w:r w:rsidR="00E72849" w:rsidRPr="0007137E">
        <w:rPr>
          <w:color w:val="000000"/>
        </w:rPr>
        <w:t>.202</w:t>
      </w:r>
      <w:r w:rsidR="00E72849">
        <w:rPr>
          <w:color w:val="000000"/>
        </w:rPr>
        <w:t>3</w:t>
      </w:r>
      <w:r w:rsidRPr="0007137E">
        <w:rPr>
          <w:color w:val="000000"/>
        </w:rPr>
        <w:t>г.);</w:t>
      </w:r>
    </w:p>
    <w:p w:rsidR="0007137E" w:rsidRPr="0007137E" w:rsidRDefault="0007137E" w:rsidP="00B11157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>2. Официальный сайт Министерства экономического развития Р</w:t>
      </w:r>
      <w:r w:rsidR="00E72849">
        <w:rPr>
          <w:color w:val="000000"/>
        </w:rPr>
        <w:t xml:space="preserve">оссийской </w:t>
      </w:r>
      <w:r w:rsidRPr="0007137E">
        <w:rPr>
          <w:color w:val="000000"/>
        </w:rPr>
        <w:t>Ф</w:t>
      </w:r>
      <w:r w:rsidR="00E72849">
        <w:rPr>
          <w:color w:val="000000"/>
        </w:rPr>
        <w:t>едерации</w:t>
      </w:r>
      <w:r w:rsidRPr="0007137E">
        <w:rPr>
          <w:color w:val="000000"/>
        </w:rPr>
        <w:t xml:space="preserve">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E72849">
        <w:rPr>
          <w:color w:val="000000"/>
        </w:rPr>
        <w:t>20</w:t>
      </w:r>
      <w:r w:rsidRPr="0007137E">
        <w:rPr>
          <w:color w:val="000000"/>
        </w:rPr>
        <w:t>.0</w:t>
      </w:r>
      <w:r w:rsidR="00E72849">
        <w:rPr>
          <w:color w:val="000000"/>
        </w:rPr>
        <w:t>1</w:t>
      </w:r>
      <w:r w:rsidRPr="0007137E">
        <w:rPr>
          <w:color w:val="000000"/>
        </w:rPr>
        <w:t>.202</w:t>
      </w:r>
      <w:r w:rsidR="00E72849">
        <w:rPr>
          <w:color w:val="000000"/>
        </w:rPr>
        <w:t>3</w:t>
      </w:r>
      <w:r w:rsidRPr="0007137E">
        <w:rPr>
          <w:color w:val="000000"/>
        </w:rPr>
        <w:t xml:space="preserve"> г.).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07137E" w:rsidRPr="00793DA4" w:rsidTr="00302D5B">
        <w:tc>
          <w:tcPr>
            <w:tcW w:w="1912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07137E" w:rsidRPr="00793DA4" w:rsidTr="00302D5B">
        <w:trPr>
          <w:trHeight w:val="681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07137E" w:rsidRPr="00793DA4" w:rsidRDefault="0007137E" w:rsidP="000D4B3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1690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Общие положения экономической теории.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789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</w:tr>
      <w:tr w:rsidR="0007137E" w:rsidRPr="00793DA4" w:rsidTr="00302D5B">
        <w:trPr>
          <w:trHeight w:val="1265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07137E" w:rsidRPr="00793DA4" w:rsidRDefault="0007137E" w:rsidP="000D4B39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07137E" w:rsidRPr="00793DA4" w:rsidRDefault="0007137E" w:rsidP="000D4B39">
            <w:pPr>
              <w:ind w:left="33" w:right="-2"/>
            </w:pP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D4B39" w:rsidP="000D4B39">
            <w:pPr>
              <w:rPr>
                <w:bCs/>
              </w:rPr>
            </w:pPr>
            <w:r>
              <w:rPr>
                <w:bCs/>
              </w:rPr>
              <w:t>Н</w:t>
            </w:r>
            <w:r w:rsidR="0007137E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FFA" w:rsidRDefault="004F3FFA">
      <w:r>
        <w:separator/>
      </w:r>
    </w:p>
  </w:endnote>
  <w:endnote w:type="continuationSeparator" w:id="1">
    <w:p w:rsidR="004F3FFA" w:rsidRDefault="004F3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B5" w:rsidRDefault="005E6191">
    <w:pPr>
      <w:pStyle w:val="af3"/>
      <w:jc w:val="right"/>
    </w:pPr>
    <w:r>
      <w:rPr>
        <w:noProof/>
      </w:rPr>
      <w:fldChar w:fldCharType="begin"/>
    </w:r>
    <w:r w:rsidR="0033796D">
      <w:rPr>
        <w:noProof/>
      </w:rPr>
      <w:instrText xml:space="preserve"> PAGE   \* MERGEFORMAT </w:instrText>
    </w:r>
    <w:r>
      <w:rPr>
        <w:noProof/>
      </w:rPr>
      <w:fldChar w:fldCharType="separate"/>
    </w:r>
    <w:r w:rsidR="0026134F">
      <w:rPr>
        <w:noProof/>
      </w:rPr>
      <w:t>2</w:t>
    </w:r>
    <w:r>
      <w:rPr>
        <w:noProof/>
      </w:rPr>
      <w:fldChar w:fldCharType="end"/>
    </w:r>
  </w:p>
  <w:p w:rsidR="00A346B5" w:rsidRDefault="00A346B5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FFA" w:rsidRDefault="004F3FFA">
      <w:r>
        <w:separator/>
      </w:r>
    </w:p>
  </w:footnote>
  <w:footnote w:type="continuationSeparator" w:id="1">
    <w:p w:rsidR="004F3FFA" w:rsidRDefault="004F3F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FD26EA8"/>
    <w:multiLevelType w:val="multilevel"/>
    <w:tmpl w:val="D2941A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"/>
  </w:num>
  <w:num w:numId="5">
    <w:abstractNumId w:val="4"/>
  </w:num>
  <w:num w:numId="6">
    <w:abstractNumId w:val="10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3A76"/>
    <w:rsid w:val="00004734"/>
    <w:rsid w:val="000103CC"/>
    <w:rsid w:val="00010B1D"/>
    <w:rsid w:val="00010D30"/>
    <w:rsid w:val="00013A54"/>
    <w:rsid w:val="00023BA0"/>
    <w:rsid w:val="00030102"/>
    <w:rsid w:val="000302E4"/>
    <w:rsid w:val="00033BD9"/>
    <w:rsid w:val="000352D7"/>
    <w:rsid w:val="0003635A"/>
    <w:rsid w:val="00040E09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134F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3FFA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5E6191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47972"/>
    <w:rsid w:val="00751153"/>
    <w:rsid w:val="00755FAA"/>
    <w:rsid w:val="0076102A"/>
    <w:rsid w:val="007614F3"/>
    <w:rsid w:val="00765716"/>
    <w:rsid w:val="0077203D"/>
    <w:rsid w:val="00780509"/>
    <w:rsid w:val="00793311"/>
    <w:rsid w:val="007A7067"/>
    <w:rsid w:val="007B3395"/>
    <w:rsid w:val="007B579D"/>
    <w:rsid w:val="007B6FA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1157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284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Название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728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5660C8E-3E6C-4F6E-A8B6-E1ABA995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1317</Words>
  <Characters>10395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22</cp:revision>
  <cp:lastPrinted>2022-11-22T13:15:00Z</cp:lastPrinted>
  <dcterms:created xsi:type="dcterms:W3CDTF">2019-03-11T08:33:00Z</dcterms:created>
  <dcterms:modified xsi:type="dcterms:W3CDTF">2023-02-03T11:15:00Z</dcterms:modified>
</cp:coreProperties>
</file>