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F6A02" w14:textId="77777777" w:rsidR="00D325E9" w:rsidRDefault="00EE6C06">
      <w:pPr>
        <w:pStyle w:val="1"/>
        <w:ind w:hanging="2"/>
        <w:jc w:val="center"/>
      </w:pPr>
      <w:r>
        <w:rPr>
          <w:rStyle w:val="10"/>
          <w:rFonts w:ascii="Times New Roman" w:hAnsi="Times New Roman" w:cs="Times New Roman"/>
          <w:b/>
          <w:noProof/>
          <w:lang w:eastAsia="ru-RU" w:bidi="ar-SA"/>
        </w:rPr>
        <w:drawing>
          <wp:anchor distT="0" distB="0" distL="114300" distR="114300" simplePos="0" relativeHeight="251658752" behindDoc="0" locked="0" layoutInCell="1" allowOverlap="1" wp14:anchorId="6785CCB7" wp14:editId="130B72F5">
            <wp:simplePos x="0" y="0"/>
            <wp:positionH relativeFrom="column">
              <wp:posOffset>-363858</wp:posOffset>
            </wp:positionH>
            <wp:positionV relativeFrom="paragraph">
              <wp:posOffset>146688</wp:posOffset>
            </wp:positionV>
            <wp:extent cx="1342394" cy="1003938"/>
            <wp:effectExtent l="0" t="0" r="0" b="5712"/>
            <wp:wrapSquare wrapText="bothSides"/>
            <wp:docPr id="1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4" cy="10039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10"/>
          <w:rFonts w:ascii="Times New Roman" w:hAnsi="Times New Roman" w:cs="Times New Roman"/>
          <w:b/>
        </w:rPr>
        <w:t>ЧАСТНОЕ ПРОФЕССИОНАЛЬНОЕ</w:t>
      </w:r>
    </w:p>
    <w:p w14:paraId="21F2D66D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ОБРАЗОВАТЕЛЬНОЕ УЧРЕЖДЕНИЕ</w:t>
      </w:r>
    </w:p>
    <w:p w14:paraId="7C18C546" w14:textId="382BF7C2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ПЕТРОЗАВОДСКИЙ</w:t>
      </w:r>
      <w:r w:rsidR="00F35F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КООПЕРАТИВНЫЙ</w:t>
      </w:r>
      <w:r w:rsidR="00F35F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ТЕХНИКУМ</w:t>
      </w:r>
    </w:p>
    <w:p w14:paraId="5D54F8AD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КАРЕЛРЕСПОТРЕБСОЮЗА (ЧПОУ ПКТК)</w:t>
      </w:r>
    </w:p>
    <w:p w14:paraId="1FD4F491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185660 Республика Карелия г. Петрозаводск, пр. Первомайский, 1-А,</w:t>
      </w:r>
    </w:p>
    <w:p w14:paraId="47B731D9" w14:textId="083942C3" w:rsidR="00D325E9" w:rsidRDefault="00EE6C06">
      <w:pPr>
        <w:pStyle w:val="1"/>
        <w:ind w:hanging="2"/>
        <w:jc w:val="center"/>
      </w:pPr>
      <w:r>
        <w:rPr>
          <w:rStyle w:val="10"/>
          <w:rFonts w:ascii="Times New Roman" w:hAnsi="Times New Roman" w:cs="Times New Roman"/>
          <w:b/>
        </w:rPr>
        <w:t>тел./факс (8-814 -2)</w:t>
      </w:r>
      <w:r w:rsidR="00F35FAD">
        <w:rPr>
          <w:rStyle w:val="10"/>
          <w:rFonts w:ascii="Times New Roman" w:hAnsi="Times New Roman" w:cs="Times New Roman"/>
          <w:b/>
        </w:rPr>
        <w:t xml:space="preserve"> </w:t>
      </w:r>
      <w:r>
        <w:rPr>
          <w:rStyle w:val="10"/>
          <w:rFonts w:ascii="Times New Roman" w:hAnsi="Times New Roman" w:cs="Times New Roman"/>
          <w:b/>
        </w:rPr>
        <w:t>70-22-73, E-</w:t>
      </w:r>
      <w:proofErr w:type="spellStart"/>
      <w:r>
        <w:rPr>
          <w:rStyle w:val="10"/>
          <w:rFonts w:ascii="Times New Roman" w:hAnsi="Times New Roman" w:cs="Times New Roman"/>
          <w:b/>
        </w:rPr>
        <w:t>mail</w:t>
      </w:r>
      <w:proofErr w:type="spellEnd"/>
      <w:r>
        <w:rPr>
          <w:rStyle w:val="10"/>
          <w:rFonts w:ascii="Times New Roman" w:hAnsi="Times New Roman" w:cs="Times New Roman"/>
          <w:b/>
        </w:rPr>
        <w:t xml:space="preserve"> cit@koopteh.one</w:t>
      </w:r>
      <w:r>
        <w:rPr>
          <w:rStyle w:val="10"/>
          <w:rFonts w:ascii="Times New Roman" w:hAnsi="Times New Roman" w:cs="Times New Roman"/>
          <w:b/>
          <w:lang w:val="en-US"/>
        </w:rPr>
        <w:t>g</w:t>
      </w:r>
      <w:r>
        <w:rPr>
          <w:rStyle w:val="10"/>
          <w:rFonts w:ascii="Times New Roman" w:hAnsi="Times New Roman" w:cs="Times New Roman"/>
          <w:b/>
        </w:rPr>
        <w:t>o.ru</w:t>
      </w:r>
    </w:p>
    <w:p w14:paraId="5A001D22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ОКОПО 01728471, ОГРН 1021000534488, </w:t>
      </w:r>
    </w:p>
    <w:p w14:paraId="516A903F" w14:textId="115CF26F" w:rsidR="00D325E9" w:rsidRDefault="00F35FAD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EE6C06">
        <w:rPr>
          <w:rFonts w:ascii="Times New Roman" w:hAnsi="Times New Roman" w:cs="Times New Roman"/>
          <w:b/>
        </w:rPr>
        <w:t>ИНН 1001020548, КПП 100101001</w:t>
      </w:r>
    </w:p>
    <w:p w14:paraId="002C9423" w14:textId="77777777" w:rsidR="00D325E9" w:rsidRDefault="00EE6C06">
      <w:pPr>
        <w:pStyle w:val="1"/>
        <w:autoSpaceDE w:val="0"/>
        <w:ind w:hanging="2"/>
      </w:pPr>
      <w:r>
        <w:rPr>
          <w:rStyle w:val="10"/>
          <w:rFonts w:ascii="Times New Roman" w:eastAsia="Times New Roman" w:hAnsi="Times New Roman" w:cs="Times New Roman"/>
          <w:noProof/>
          <w:color w:val="000000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3945D8C0" wp14:editId="47991CFC">
            <wp:simplePos x="0" y="0"/>
            <wp:positionH relativeFrom="column">
              <wp:posOffset>-19046</wp:posOffset>
            </wp:positionH>
            <wp:positionV relativeFrom="paragraph">
              <wp:posOffset>121916</wp:posOffset>
            </wp:positionV>
            <wp:extent cx="6135441" cy="14721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441" cy="147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036DBE">
        <w:rPr>
          <w:rStyle w:val="10"/>
          <w:b/>
          <w:bCs/>
          <w:lang w:val="en-US" w:eastAsia="en-US"/>
        </w:rPr>
        <w:pict w14:anchorId="57F9C43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4" o:spid="_x0000_s1026" type="#_x0000_t32" style="position:absolute;margin-left:-12.3pt;margin-top:18.45pt;width:483.05pt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" strokeweight=".26467mm"/>
        </w:pict>
      </w:r>
    </w:p>
    <w:p w14:paraId="493BAE9F" w14:textId="77777777" w:rsidR="00D325E9" w:rsidRDefault="00D325E9">
      <w:pPr>
        <w:pStyle w:val="Standard"/>
        <w:widowControl/>
        <w:ind w:left="1080"/>
        <w:jc w:val="center"/>
      </w:pPr>
    </w:p>
    <w:p w14:paraId="11A6F48A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000DC6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1D554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5C367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A15DC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965A5A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15131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8A8F35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A4B805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349ADE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</w:rPr>
      </w:pPr>
    </w:p>
    <w:p w14:paraId="062604A7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Style w:val="10"/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РАБОЧАЯ ПРОГРАММА</w:t>
      </w:r>
    </w:p>
    <w:p w14:paraId="7B8D3183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Style w:val="10"/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ДИСЦИПЛИНЫ</w:t>
      </w:r>
    </w:p>
    <w:p w14:paraId="72B16D4A" w14:textId="77777777" w:rsidR="00D325E9" w:rsidRDefault="00D325E9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1BBAB615" w14:textId="77777777" w:rsidR="00D325E9" w:rsidRDefault="00EE6C06">
      <w:pPr>
        <w:pStyle w:val="Standard"/>
        <w:spacing w:line="360" w:lineRule="auto"/>
        <w:jc w:val="center"/>
      </w:pPr>
      <w:r>
        <w:rPr>
          <w:rStyle w:val="10"/>
          <w:rFonts w:ascii="Times New Roman" w:hAnsi="Times New Roman" w:cs="Times New Roman"/>
          <w:b/>
          <w:sz w:val="28"/>
          <w:szCs w:val="28"/>
        </w:rPr>
        <w:t>КОНСТИТУЦИОННОЕ ПРАВО РОССИИ</w:t>
      </w:r>
    </w:p>
    <w:p w14:paraId="64E80364" w14:textId="77777777" w:rsidR="00D325E9" w:rsidRDefault="00D325E9">
      <w:pPr>
        <w:pStyle w:val="Standard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33D70346" w14:textId="77777777" w:rsidR="00D325E9" w:rsidRDefault="00EE6C0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специальности</w:t>
      </w:r>
    </w:p>
    <w:p w14:paraId="5AA55624" w14:textId="77777777" w:rsidR="00D325E9" w:rsidRDefault="00D325E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13E68862" w14:textId="6DC97C9E" w:rsidR="00D325E9" w:rsidRDefault="00EE6C0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40.02.04 Юриспруденция</w:t>
      </w:r>
    </w:p>
    <w:p w14:paraId="0E0AE14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27069A8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D92333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2CC38F03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65522B3F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C5202D4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11434AEC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D9DF34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0F8B102A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64F7CA2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11137BDC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3836F2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44C08E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03FE68AD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20277C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43B92F2F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253F285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Петрозаводск, 2024 г.</w:t>
      </w:r>
    </w:p>
    <w:p w14:paraId="598BA6FD" w14:textId="4AAD5E4D" w:rsidR="00D325E9" w:rsidRDefault="00EE6C06">
      <w:pPr>
        <w:pStyle w:val="Standard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CA10CA">
        <w:rPr>
          <w:rFonts w:ascii="Times New Roman" w:hAnsi="Times New Roman" w:cs="Times New Roman"/>
        </w:rPr>
        <w:t xml:space="preserve">(далее - программа дисциплины) </w:t>
      </w:r>
      <w:r>
        <w:rPr>
          <w:rFonts w:ascii="Times New Roman" w:hAnsi="Times New Roman" w:cs="Times New Roman"/>
        </w:rPr>
        <w:t>«Конституционное право России»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40.02.04 Юриспруденция.</w:t>
      </w:r>
    </w:p>
    <w:p w14:paraId="5D922D7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4BE75492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</w:p>
    <w:p w14:paraId="04A4482C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2D717F60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10"/>
          <w:rFonts w:ascii="Times New Roman" w:hAnsi="Times New Roman" w:cs="Times New Roman"/>
        </w:rPr>
        <w:t>Разработчик: Ускова К.В. - преподаватель ЧПОУ ПКТК</w:t>
      </w:r>
    </w:p>
    <w:p w14:paraId="763052F9" w14:textId="77777777" w:rsidR="00D325E9" w:rsidRDefault="00D325E9">
      <w:pPr>
        <w:pStyle w:val="Standard"/>
        <w:jc w:val="both"/>
      </w:pPr>
    </w:p>
    <w:p w14:paraId="36EC1723" w14:textId="77777777" w:rsidR="00D325E9" w:rsidRDefault="00D325E9">
      <w:pPr>
        <w:pStyle w:val="Standard"/>
        <w:jc w:val="both"/>
      </w:pPr>
    </w:p>
    <w:p w14:paraId="1A407D26" w14:textId="77777777" w:rsidR="00D325E9" w:rsidRDefault="00D325E9">
      <w:pPr>
        <w:pStyle w:val="Standard"/>
        <w:jc w:val="both"/>
      </w:pPr>
    </w:p>
    <w:p w14:paraId="370DCFB4" w14:textId="77777777" w:rsidR="00D325E9" w:rsidRDefault="00D325E9">
      <w:pPr>
        <w:pStyle w:val="Standard"/>
        <w:jc w:val="both"/>
      </w:pPr>
    </w:p>
    <w:p w14:paraId="27E60F5F" w14:textId="048932EA" w:rsidR="00D325E9" w:rsidRDefault="00D325E9">
      <w:pPr>
        <w:pStyle w:val="Standard"/>
        <w:spacing w:line="276" w:lineRule="auto"/>
        <w:jc w:val="both"/>
      </w:pPr>
    </w:p>
    <w:p w14:paraId="1E72DFBA" w14:textId="37FD9632" w:rsidR="00CA10CA" w:rsidRPr="00CA10CA" w:rsidRDefault="00CA10CA" w:rsidP="00CA10CA"/>
    <w:p w14:paraId="1677DBC7" w14:textId="0F370C15" w:rsidR="00CA10CA" w:rsidRPr="00CA10CA" w:rsidRDefault="00CA10CA" w:rsidP="00CA10CA"/>
    <w:p w14:paraId="4DD72A3D" w14:textId="527C513B" w:rsidR="00CA10CA" w:rsidRPr="00CA10CA" w:rsidRDefault="00CA10CA" w:rsidP="00CA10CA"/>
    <w:p w14:paraId="064533EE" w14:textId="27E5EFBA" w:rsidR="00CA10CA" w:rsidRPr="00CA10CA" w:rsidRDefault="00CA10CA" w:rsidP="00CA10CA"/>
    <w:p w14:paraId="3B2A8A3D" w14:textId="6A060D91" w:rsidR="00CA10CA" w:rsidRPr="00CA10CA" w:rsidRDefault="00CA10CA" w:rsidP="00CA10CA"/>
    <w:p w14:paraId="0543517D" w14:textId="0299EBC6" w:rsidR="00CA10CA" w:rsidRPr="00CA10CA" w:rsidRDefault="00CA10CA" w:rsidP="00CA10CA"/>
    <w:p w14:paraId="65F6C9B8" w14:textId="47A579ED" w:rsidR="00CA10CA" w:rsidRPr="00CA10CA" w:rsidRDefault="00CA10CA" w:rsidP="00CA10CA"/>
    <w:p w14:paraId="32436106" w14:textId="5DEDFA8B" w:rsidR="00CA10CA" w:rsidRPr="00CA10CA" w:rsidRDefault="00CA10CA" w:rsidP="00CA10CA"/>
    <w:p w14:paraId="0DB19EC2" w14:textId="72244068" w:rsidR="00CA10CA" w:rsidRPr="00CA10CA" w:rsidRDefault="00CA10CA" w:rsidP="00CA10CA"/>
    <w:p w14:paraId="73C7BE01" w14:textId="50D11FAD" w:rsidR="00CA10CA" w:rsidRPr="00CA10CA" w:rsidRDefault="00CA10CA" w:rsidP="00CA10CA"/>
    <w:p w14:paraId="01B91EAC" w14:textId="35DA5266" w:rsidR="00CA10CA" w:rsidRPr="00CA10CA" w:rsidRDefault="00CA10CA" w:rsidP="00CA10CA"/>
    <w:p w14:paraId="1397E974" w14:textId="45E3BBD1" w:rsidR="00CA10CA" w:rsidRPr="00CA10CA" w:rsidRDefault="00CA10CA" w:rsidP="00CA10CA"/>
    <w:p w14:paraId="4CA90F00" w14:textId="0CB1572F" w:rsidR="00CA10CA" w:rsidRPr="00CA10CA" w:rsidRDefault="00CA10CA" w:rsidP="00CA10CA"/>
    <w:p w14:paraId="0A6A53EF" w14:textId="2C22B198" w:rsidR="00CA10CA" w:rsidRPr="00CA10CA" w:rsidRDefault="00CA10CA" w:rsidP="00CA10CA"/>
    <w:p w14:paraId="4A03EFC8" w14:textId="1412A426" w:rsidR="00CA10CA" w:rsidRPr="00CA10CA" w:rsidRDefault="00CA10CA" w:rsidP="00CA10CA"/>
    <w:p w14:paraId="2A300D23" w14:textId="1074CE8F" w:rsidR="00CA10CA" w:rsidRPr="00CA10CA" w:rsidRDefault="00CA10CA" w:rsidP="00CA10CA"/>
    <w:p w14:paraId="6C250B6E" w14:textId="64345FBD" w:rsidR="00CA10CA" w:rsidRPr="00CA10CA" w:rsidRDefault="00CA10CA" w:rsidP="00CA10CA"/>
    <w:p w14:paraId="4849BB56" w14:textId="4FA4BEBD" w:rsidR="00CA10CA" w:rsidRPr="00CA10CA" w:rsidRDefault="00CA10CA" w:rsidP="00CA10CA"/>
    <w:p w14:paraId="7E363318" w14:textId="00532924" w:rsidR="00CA10CA" w:rsidRPr="00CA10CA" w:rsidRDefault="00CA10CA" w:rsidP="00CA10CA"/>
    <w:p w14:paraId="115E02A7" w14:textId="5E987977" w:rsidR="00CA10CA" w:rsidRPr="00CA10CA" w:rsidRDefault="00CA10CA" w:rsidP="00CA10CA"/>
    <w:p w14:paraId="1A78A64D" w14:textId="21909C62" w:rsidR="00CA10CA" w:rsidRPr="00CA10CA" w:rsidRDefault="00CA10CA" w:rsidP="00CA10CA"/>
    <w:p w14:paraId="43CC2F39" w14:textId="0B3C6C76" w:rsidR="00CA10CA" w:rsidRPr="00CA10CA" w:rsidRDefault="00CA10CA" w:rsidP="00CA10CA"/>
    <w:p w14:paraId="28199AAC" w14:textId="794F8DF9" w:rsidR="00CA10CA" w:rsidRPr="00CA10CA" w:rsidRDefault="00CA10CA" w:rsidP="00CA10CA"/>
    <w:p w14:paraId="7C069352" w14:textId="234EB963" w:rsidR="00CA10CA" w:rsidRPr="00CA10CA" w:rsidRDefault="00CA10CA" w:rsidP="00CA10CA"/>
    <w:p w14:paraId="1E2AC38A" w14:textId="699C3DED" w:rsidR="00CA10CA" w:rsidRPr="00CA10CA" w:rsidRDefault="00CA10CA" w:rsidP="00CA10CA"/>
    <w:p w14:paraId="2A00A12A" w14:textId="75338998" w:rsidR="00CA10CA" w:rsidRPr="00CA10CA" w:rsidRDefault="00CA10CA" w:rsidP="00CA10CA"/>
    <w:p w14:paraId="5532750B" w14:textId="0BC10556" w:rsidR="00CA10CA" w:rsidRPr="00CA10CA" w:rsidRDefault="00CA10CA" w:rsidP="00CA10CA"/>
    <w:p w14:paraId="06F65BA9" w14:textId="34270457" w:rsidR="00CA10CA" w:rsidRPr="00CA10CA" w:rsidRDefault="00CA10CA" w:rsidP="00CA10CA"/>
    <w:p w14:paraId="57DE3BF2" w14:textId="03AE918D" w:rsidR="00CA10CA" w:rsidRPr="00CA10CA" w:rsidRDefault="00CA10CA" w:rsidP="00CA10CA"/>
    <w:p w14:paraId="5B129182" w14:textId="72650669" w:rsidR="00CA10CA" w:rsidRPr="00CA10CA" w:rsidRDefault="00CA10CA" w:rsidP="00CA10CA"/>
    <w:p w14:paraId="28B3D059" w14:textId="154CB6E2" w:rsidR="00CA10CA" w:rsidRPr="00CA10CA" w:rsidRDefault="00CA10CA" w:rsidP="00CA10CA"/>
    <w:p w14:paraId="3B10B9B1" w14:textId="0BB0A0FB" w:rsidR="00CA10CA" w:rsidRPr="00CA10CA" w:rsidRDefault="00CA10CA" w:rsidP="00CA10CA"/>
    <w:p w14:paraId="2AE9C558" w14:textId="6544798A" w:rsidR="00CA10CA" w:rsidRPr="00CA10CA" w:rsidRDefault="00CA10CA" w:rsidP="00CA10CA"/>
    <w:p w14:paraId="0EF7824C" w14:textId="484E44F2" w:rsidR="00CA10CA" w:rsidRPr="00CA10CA" w:rsidRDefault="00CA10CA" w:rsidP="00CA10CA">
      <w:pPr>
        <w:jc w:val="right"/>
      </w:pPr>
    </w:p>
    <w:p w14:paraId="7DB7DF9D" w14:textId="77777777" w:rsidR="00CA10CA" w:rsidRPr="00CA10CA" w:rsidRDefault="00CA10CA" w:rsidP="00CA10CA"/>
    <w:p w14:paraId="569C76DC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14:paraId="4B88AB7D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hAnsi="Times New Roman" w:cs="Times New Roman"/>
          <w:b/>
          <w:sz w:val="28"/>
          <w:szCs w:val="28"/>
        </w:rPr>
        <w:t>Конституционное право России</w:t>
      </w:r>
    </w:p>
    <w:p w14:paraId="5527C4E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</w:rPr>
      </w:pPr>
    </w:p>
    <w:p w14:paraId="71B8F035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rPr>
          <w:rStyle w:val="10"/>
          <w:rFonts w:ascii="Times New Roman" w:hAnsi="Times New Roman" w:cs="Times New Roman"/>
          <w:b/>
        </w:rPr>
        <w:t>1.1. Область применения программы</w:t>
      </w:r>
    </w:p>
    <w:p w14:paraId="5EE426D9" w14:textId="554CF614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дисциплины является частью программы подготовки специалистов среднего звена по специальности 40.02.04 Юриспруденция.</w:t>
      </w:r>
    </w:p>
    <w:p w14:paraId="71B34DF0" w14:textId="77777777" w:rsidR="00D325E9" w:rsidRDefault="00D325E9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</w:rPr>
      </w:pPr>
    </w:p>
    <w:p w14:paraId="06C1DABD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rPr>
          <w:rStyle w:val="10"/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14:paraId="55F14386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 входит в общепрофессиональный цикл.</w:t>
      </w:r>
    </w:p>
    <w:p w14:paraId="23B854BB" w14:textId="77777777" w:rsidR="00D325E9" w:rsidRDefault="00D325E9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719756BB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Style w:val="10"/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14:paraId="2539185D" w14:textId="71999DAE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10"/>
          <w:rFonts w:ascii="Times New Roman" w:hAnsi="Times New Roman" w:cs="Times New Roman"/>
          <w:bCs/>
        </w:rPr>
        <w:t>В результате освоения дисциплины обучающийся должен</w:t>
      </w:r>
      <w:r w:rsidR="00A11879">
        <w:rPr>
          <w:rStyle w:val="10"/>
          <w:rFonts w:ascii="Times New Roman" w:hAnsi="Times New Roman" w:cs="Times New Roman"/>
          <w:bCs/>
        </w:rPr>
        <w:t xml:space="preserve"> </w:t>
      </w:r>
      <w:r>
        <w:rPr>
          <w:rStyle w:val="10"/>
          <w:rFonts w:ascii="Times New Roman" w:hAnsi="Times New Roman" w:cs="Times New Roman"/>
          <w:b/>
          <w:u w:val="single"/>
        </w:rPr>
        <w:t>уметь</w:t>
      </w:r>
      <w:r>
        <w:rPr>
          <w:rStyle w:val="10"/>
          <w:rFonts w:ascii="Times New Roman" w:hAnsi="Times New Roman" w:cs="Times New Roman"/>
          <w:b/>
        </w:rPr>
        <w:t>:</w:t>
      </w:r>
    </w:p>
    <w:p w14:paraId="1A685B30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работать с законодательными и иными нормативными правовыми актами, специальной литературой;</w:t>
      </w:r>
    </w:p>
    <w:p w14:paraId="307F0B24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анализировать, делать выводы и обосновывать свою точку зрения по конституционно-правовым отношениям;</w:t>
      </w:r>
    </w:p>
    <w:p w14:paraId="14DB4197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применять правовые нормы для решения разнообразных практических ситуаций.</w:t>
      </w:r>
    </w:p>
    <w:p w14:paraId="3A700BB5" w14:textId="6F3223F0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10"/>
          <w:rFonts w:ascii="Times New Roman" w:hAnsi="Times New Roman" w:cs="Times New Roman"/>
          <w:bCs/>
        </w:rPr>
        <w:t>В результате освоения дисциплины обучающийся должен</w:t>
      </w:r>
      <w:r w:rsidR="00A11879">
        <w:rPr>
          <w:rStyle w:val="10"/>
          <w:rFonts w:ascii="Times New Roman" w:hAnsi="Times New Roman" w:cs="Times New Roman"/>
          <w:bCs/>
        </w:rPr>
        <w:t xml:space="preserve"> </w:t>
      </w:r>
      <w:r>
        <w:rPr>
          <w:rStyle w:val="10"/>
          <w:rFonts w:ascii="Times New Roman" w:hAnsi="Times New Roman" w:cs="Times New Roman"/>
          <w:b/>
          <w:u w:val="single"/>
        </w:rPr>
        <w:t>знать:</w:t>
      </w:r>
    </w:p>
    <w:p w14:paraId="777DEE06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основные теоретические понятия и положения конституционного права;</w:t>
      </w:r>
    </w:p>
    <w:p w14:paraId="35216320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содержание Конституции Российской Федерации;</w:t>
      </w:r>
    </w:p>
    <w:p w14:paraId="5CE4A1B5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особенности государственного устройства России и статуса субъектов федерации;</w:t>
      </w:r>
    </w:p>
    <w:p w14:paraId="4A1C89D9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основные права, свободы и обязанности человека и гражданина;</w:t>
      </w:r>
    </w:p>
    <w:p w14:paraId="43E135A7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избирательную систему Российской Федерации;</w:t>
      </w:r>
    </w:p>
    <w:p w14:paraId="31D4301F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систему органов государственной власти и местного самоуправления в Российской Федерации.</w:t>
      </w:r>
    </w:p>
    <w:p w14:paraId="7ED60BB9" w14:textId="77777777" w:rsidR="00795444" w:rsidRDefault="00795444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1BC07EA0" w14:textId="15A53B06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14:paraId="55C304C9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 применительно </w:t>
      </w:r>
    </w:p>
    <w:p w14:paraId="359B691D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различным контекстам.</w:t>
      </w:r>
    </w:p>
    <w:p w14:paraId="261C4C10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02. Использовать современные средства поиска, анализа и </w:t>
      </w:r>
      <w:proofErr w:type="gramStart"/>
      <w:r>
        <w:rPr>
          <w:rFonts w:ascii="Times New Roman" w:hAnsi="Times New Roman" w:cs="Times New Roman"/>
        </w:rPr>
        <w:t>интерпретации информации</w:t>
      </w:r>
      <w:proofErr w:type="gramEnd"/>
      <w:r>
        <w:rPr>
          <w:rFonts w:ascii="Times New Roman" w:hAnsi="Times New Roman" w:cs="Times New Roman"/>
        </w:rPr>
        <w:t xml:space="preserve"> и информационные технологии для выполнения задач профессиональной деятельности.</w:t>
      </w:r>
    </w:p>
    <w:p w14:paraId="269EC314" w14:textId="77777777" w:rsidR="00D325E9" w:rsidRDefault="00EE6C06" w:rsidP="00CA10CA">
      <w:pPr>
        <w:pStyle w:val="Standard"/>
        <w:spacing w:line="276" w:lineRule="auto"/>
        <w:jc w:val="both"/>
      </w:pPr>
      <w:r>
        <w:rPr>
          <w:rStyle w:val="10"/>
          <w:rFonts w:ascii="Times New Roman" w:hAnsi="Times New Roman" w:cs="Times New Roman"/>
        </w:rPr>
        <w:t xml:space="preserve">ОК 04. </w:t>
      </w:r>
      <w:r>
        <w:rPr>
          <w:rStyle w:val="10"/>
          <w:rFonts w:ascii="Times New Roman" w:eastAsia="Segoe UI" w:hAnsi="Times New Roman"/>
        </w:rPr>
        <w:t>Эффективно взаимодействовать и работать в коллективе и команде.</w:t>
      </w:r>
    </w:p>
    <w:p w14:paraId="33AE91C3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4B1AA1DB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57C03B5A" w14:textId="36FBEA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ОК 09.</w:t>
      </w:r>
      <w:r w:rsidR="00F35FAD">
        <w:rPr>
          <w:rFonts w:ascii="Times New Roman" w:eastAsia="Segoe UI" w:hAnsi="Times New Roman"/>
        </w:rPr>
        <w:t xml:space="preserve"> </w:t>
      </w:r>
      <w:r>
        <w:rPr>
          <w:rFonts w:ascii="Times New Roman" w:eastAsia="Segoe UI" w:hAnsi="Times New Roman"/>
        </w:rPr>
        <w:t>Пользоваться профессиональной документацией на государственном и иностранном языках.</w:t>
      </w:r>
    </w:p>
    <w:p w14:paraId="3738394C" w14:textId="77777777" w:rsidR="00D325E9" w:rsidRDefault="00EE6C06" w:rsidP="00CA10CA">
      <w:pPr>
        <w:pStyle w:val="Standard"/>
        <w:spacing w:line="276" w:lineRule="auto"/>
        <w:jc w:val="both"/>
      </w:pPr>
      <w:r>
        <w:rPr>
          <w:rStyle w:val="10"/>
          <w:rFonts w:ascii="Times New Roman" w:eastAsia="Segoe UI" w:hAnsi="Times New Roman"/>
        </w:rPr>
        <w:t xml:space="preserve">ПК 1.1. </w:t>
      </w:r>
      <w:r>
        <w:rPr>
          <w:rStyle w:val="10"/>
          <w:rFonts w:ascii="Times New Roman" w:hAnsi="Times New Roman"/>
          <w:color w:val="000000"/>
        </w:rPr>
        <w:t xml:space="preserve">Осуществлять профессиональное толкование норм права. </w:t>
      </w:r>
    </w:p>
    <w:p w14:paraId="02FAF8E5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ПК 1.2. Применять нормы права для решения задач в профессиональной деятельности.</w:t>
      </w:r>
    </w:p>
    <w:p w14:paraId="712B2C53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ПК 2.1. Осуществлять контроль соблюдения законодательства РФ субъектами права.</w:t>
      </w:r>
    </w:p>
    <w:p w14:paraId="205062C5" w14:textId="77777777" w:rsidR="00D325E9" w:rsidRDefault="00D325E9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</w:p>
    <w:p w14:paraId="77B053DB" w14:textId="77777777" w:rsidR="00D325E9" w:rsidRDefault="00EE6C06">
      <w:pPr>
        <w:pStyle w:val="Standard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14:paraId="428DE102" w14:textId="77777777" w:rsidR="00D325E9" w:rsidRDefault="00D325E9">
      <w:pPr>
        <w:pStyle w:val="Standard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57FDEBA8" w14:textId="77777777" w:rsidR="00D325E9" w:rsidRDefault="00EE6C06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76" w:lineRule="auto"/>
        <w:ind w:left="-180"/>
        <w:jc w:val="both"/>
      </w:pPr>
      <w:r>
        <w:rPr>
          <w:rStyle w:val="10"/>
          <w:rFonts w:ascii="Times New Roman" w:hAnsi="Times New Roman" w:cs="Times New Roman"/>
          <w:b/>
        </w:rPr>
        <w:t>2.1. Объем дисциплины и виды учебной работы:</w:t>
      </w:r>
    </w:p>
    <w:p w14:paraId="43467561" w14:textId="77777777" w:rsidR="00D325E9" w:rsidRDefault="00D325E9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76" w:lineRule="auto"/>
        <w:ind w:left="-180"/>
        <w:jc w:val="both"/>
        <w:rPr>
          <w:rFonts w:ascii="Times New Roman" w:hAnsi="Times New Roman" w:cs="Times New Roman"/>
          <w:b/>
        </w:rPr>
      </w:pPr>
    </w:p>
    <w:p w14:paraId="0111F2EB" w14:textId="77777777" w:rsidR="00D325E9" w:rsidRDefault="00D325E9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588" w:type="dxa"/>
        <w:tblInd w:w="-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3"/>
        <w:gridCol w:w="2525"/>
      </w:tblGrid>
      <w:tr w:rsidR="00D325E9" w14:paraId="4F3863A4" w14:textId="77777777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28A0CB55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BA54AEE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Объем в часах</w:t>
            </w:r>
          </w:p>
        </w:tc>
      </w:tr>
      <w:tr w:rsidR="00D325E9" w14:paraId="73720EF5" w14:textId="77777777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41535E33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19947" w14:textId="77777777" w:rsidR="00D325E9" w:rsidRDefault="00EE6C0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</w:tr>
      <w:tr w:rsidR="00D325E9" w14:paraId="07E3AEC7" w14:textId="77777777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14:paraId="79B4C8DB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278A8381" w14:textId="77777777" w:rsidR="00D325E9" w:rsidRDefault="00EE6C0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</w:tr>
      <w:tr w:rsidR="00D325E9" w14:paraId="65C218A8" w14:textId="77777777">
        <w:trPr>
          <w:trHeight w:val="336"/>
        </w:trPr>
        <w:tc>
          <w:tcPr>
            <w:tcW w:w="9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44B4C3A3" w14:textId="77777777" w:rsidR="00D325E9" w:rsidRDefault="00EE6C0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 ч.:</w:t>
            </w:r>
          </w:p>
        </w:tc>
      </w:tr>
      <w:tr w:rsidR="00D325E9" w14:paraId="7A863345" w14:textId="77777777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6238DA11" w14:textId="77777777" w:rsidR="00D325E9" w:rsidRDefault="00EE6C0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A12B3BD" w14:textId="77777777" w:rsidR="00D325E9" w:rsidRDefault="00EE6C06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325E9" w14:paraId="7BA62C5C" w14:textId="77777777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0969E790" w14:textId="77777777" w:rsidR="00D325E9" w:rsidRDefault="00EE6C0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EE53EC7" w14:textId="77777777" w:rsidR="00D325E9" w:rsidRDefault="00EE6C06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D325E9" w14:paraId="03AB8687" w14:textId="77777777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100BDFC" w14:textId="77777777" w:rsidR="00D325E9" w:rsidRDefault="00EE6C0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04852A11" w14:textId="77777777" w:rsidR="00D325E9" w:rsidRDefault="00EE6C06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325E9" w14:paraId="6CD6990A" w14:textId="77777777">
        <w:trPr>
          <w:trHeight w:val="331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66548CEE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54AF86E3" w14:textId="77777777" w:rsidR="00D325E9" w:rsidRDefault="00EE6C0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7FBA0805" w14:textId="77777777" w:rsidR="00C71402" w:rsidRDefault="00C71402">
      <w:pPr>
        <w:rPr>
          <w:rFonts w:cs="Mangal"/>
          <w:szCs w:val="21"/>
        </w:rPr>
        <w:sectPr w:rsidR="00C71402" w:rsidSect="008B6172">
          <w:headerReference w:type="default" r:id="rId9"/>
          <w:footerReference w:type="default" r:id="rId10"/>
          <w:pgSz w:w="11906" w:h="16838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1ED29D88" w14:textId="6D8E8645" w:rsidR="00D325E9" w:rsidRDefault="00EE6C06">
      <w:pPr>
        <w:pStyle w:val="1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spacing w:line="276" w:lineRule="auto"/>
        <w:ind w:left="284" w:firstLine="0"/>
      </w:pPr>
      <w:r>
        <w:rPr>
          <w:rStyle w:val="10"/>
          <w:rFonts w:ascii="Times New Roman" w:hAnsi="Times New Roman" w:cs="Times New Roman"/>
          <w:b/>
        </w:rPr>
        <w:lastRenderedPageBreak/>
        <w:t>2.2. Тематический план и содержание учебной дисциплины</w:t>
      </w:r>
      <w:r>
        <w:rPr>
          <w:rStyle w:val="10"/>
          <w:rFonts w:ascii="Times New Roman" w:hAnsi="Times New Roman" w:cs="Times New Roman"/>
          <w:b/>
          <w:smallCaps/>
        </w:rPr>
        <w:t xml:space="preserve"> «</w:t>
      </w:r>
      <w:r>
        <w:rPr>
          <w:rStyle w:val="10"/>
          <w:rFonts w:ascii="Times New Roman" w:hAnsi="Times New Roman" w:cs="Times New Roman"/>
          <w:b/>
        </w:rPr>
        <w:t xml:space="preserve">Конституционное право России» </w:t>
      </w:r>
    </w:p>
    <w:p w14:paraId="10F22BAC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</w:pPr>
      <w:r>
        <w:rPr>
          <w:rStyle w:val="10"/>
          <w:rFonts w:ascii="Times New Roman" w:hAnsi="Times New Roman" w:cs="Times New Roman"/>
          <w:i/>
          <w:sz w:val="28"/>
          <w:szCs w:val="28"/>
        </w:rPr>
        <w:tab/>
      </w:r>
      <w:r>
        <w:rPr>
          <w:rStyle w:val="10"/>
          <w:rFonts w:ascii="Times New Roman" w:hAnsi="Times New Roman" w:cs="Times New Roman"/>
          <w:i/>
          <w:sz w:val="28"/>
          <w:szCs w:val="28"/>
        </w:rPr>
        <w:tab/>
      </w:r>
      <w:r>
        <w:rPr>
          <w:rStyle w:val="10"/>
          <w:rFonts w:ascii="Times New Roman" w:hAnsi="Times New Roman" w:cs="Times New Roman"/>
          <w:i/>
          <w:sz w:val="28"/>
          <w:szCs w:val="28"/>
        </w:rPr>
        <w:tab/>
      </w:r>
    </w:p>
    <w:tbl>
      <w:tblPr>
        <w:tblW w:w="15285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3"/>
        <w:gridCol w:w="425"/>
        <w:gridCol w:w="9356"/>
        <w:gridCol w:w="850"/>
        <w:gridCol w:w="2441"/>
      </w:tblGrid>
      <w:tr w:rsidR="00F35FAD" w:rsidRPr="00F35FAD" w14:paraId="168FAE05" w14:textId="77777777" w:rsidTr="00F35FAD">
        <w:trPr>
          <w:trHeight w:val="240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8220FA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Наименование разделов и тем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37F933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600652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Объем часов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DF6E1B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Уровень усвоения</w:t>
            </w:r>
          </w:p>
        </w:tc>
      </w:tr>
      <w:tr w:rsidR="00F35FAD" w:rsidRPr="00F35FAD" w14:paraId="0B49B44D" w14:textId="77777777" w:rsidTr="00F35FAD">
        <w:trPr>
          <w:trHeight w:val="240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13AFBD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Раздел 1. Конституционное </w:t>
            </w:r>
            <w:proofErr w:type="gramStart"/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право</w:t>
            </w:r>
            <w:proofErr w:type="gramEnd"/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как отрасль права, наука и учебная дисциплина</w:t>
            </w:r>
          </w:p>
        </w:tc>
      </w:tr>
      <w:tr w:rsidR="00F35FAD" w:rsidRPr="00F35FAD" w14:paraId="5A8C2BF4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96A682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1.1.</w:t>
            </w:r>
          </w:p>
          <w:p w14:paraId="1F7E91B9" w14:textId="430F2EC9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Конституционное </w:t>
            </w:r>
            <w:proofErr w:type="gramStart"/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право</w:t>
            </w:r>
            <w:proofErr w:type="gramEnd"/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 как наука и учебная дисциплина. Отрасль права.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A922C9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A86088" w14:textId="77777777" w:rsidR="00D325E9" w:rsidRPr="00F35FAD" w:rsidRDefault="002B1FDC" w:rsidP="00A1187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</w:p>
        </w:tc>
      </w:tr>
      <w:tr w:rsidR="00F35FAD" w:rsidRPr="00F35FAD" w14:paraId="5AB9ADBB" w14:textId="77777777" w:rsidTr="00F35FAD">
        <w:trPr>
          <w:trHeight w:val="240"/>
        </w:trPr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7F14B8" w14:textId="77777777" w:rsidR="00D325E9" w:rsidRPr="00F35FAD" w:rsidRDefault="00D325E9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4AB1F4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99D90C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Конституционное </w:t>
            </w:r>
            <w:proofErr w:type="gramStart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право</w:t>
            </w:r>
            <w:proofErr w:type="gramEnd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как наука и как учебная дисциплина. Конституционное </w:t>
            </w:r>
            <w:proofErr w:type="gramStart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право</w:t>
            </w:r>
            <w:proofErr w:type="gramEnd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как отрасль права.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28817F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FC9A56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4D36824C" w14:textId="77777777" w:rsidTr="00F35FAD">
        <w:trPr>
          <w:trHeight w:val="240"/>
        </w:trPr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4ACCA2" w14:textId="77777777" w:rsidR="00D325E9" w:rsidRPr="00F35FAD" w:rsidRDefault="00D325E9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991354" w14:textId="77777777" w:rsidR="00D325E9" w:rsidRPr="00F35FAD" w:rsidRDefault="00EE6C06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876B5C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Конституционно-правовые нормы и отношения. Конституционно-правовая ответственность.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2E8D59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F182DE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92459E3" w14:textId="77777777" w:rsidTr="00F35FAD">
        <w:trPr>
          <w:trHeight w:val="240"/>
        </w:trPr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317CFE" w14:textId="77777777" w:rsidR="00D325E9" w:rsidRPr="00F35FAD" w:rsidRDefault="00D325E9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94FEE0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Практическая работа № 1: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Определение состава, объектов, субъектов и мер конституционно-правовой ответственности.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02D914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4E97DB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6343A02D" w14:textId="77777777" w:rsidTr="00F35FAD">
        <w:trPr>
          <w:trHeight w:val="240"/>
        </w:trPr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99558D" w14:textId="77777777" w:rsidR="00D325E9" w:rsidRPr="00F35FAD" w:rsidRDefault="00D325E9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73C4FC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</w:t>
            </w:r>
            <w:r w:rsidR="00477A33"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 № 1</w:t>
            </w:r>
          </w:p>
          <w:p w14:paraId="2758CB52" w14:textId="3E68CBFB" w:rsidR="00D325E9" w:rsidRPr="00F35FAD" w:rsidRDefault="00EE6C06">
            <w:pPr>
              <w:pStyle w:val="Standard"/>
              <w:numPr>
                <w:ilvl w:val="0"/>
                <w:numId w:val="2"/>
              </w:numPr>
              <w:tabs>
                <w:tab w:val="left" w:pos="-1244"/>
                <w:tab w:val="left" w:pos="-328"/>
                <w:tab w:val="left" w:pos="588"/>
                <w:tab w:val="left" w:pos="1504"/>
                <w:tab w:val="left" w:pos="2420"/>
                <w:tab w:val="left" w:pos="3336"/>
                <w:tab w:val="left" w:pos="4252"/>
                <w:tab w:val="left" w:pos="5168"/>
                <w:tab w:val="left" w:pos="6084"/>
                <w:tab w:val="left" w:pos="7000"/>
                <w:tab w:val="left" w:pos="7916"/>
                <w:tab w:val="left" w:pos="8832"/>
                <w:tab w:val="left" w:pos="9748"/>
                <w:tab w:val="left" w:pos="10664"/>
                <w:tab w:val="left" w:pos="11580"/>
                <w:tab w:val="left" w:pos="1249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Используя Справочно-правовую систему «Консультант Плюс»,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найти ФКЗ «О Правительстве РФ», ФЗ «О порядке опубликования и вступления в силу федеральных конституционных законов, федеральных законов, актов палат Федерального Собрания», Указа Президента РФ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</w:t>
            </w:r>
          </w:p>
          <w:p w14:paraId="147CD61E" w14:textId="77777777" w:rsidR="00D325E9" w:rsidRPr="00F35FAD" w:rsidRDefault="00EE6C06">
            <w:pPr>
              <w:pStyle w:val="Standard"/>
              <w:numPr>
                <w:ilvl w:val="0"/>
                <w:numId w:val="2"/>
              </w:numPr>
              <w:tabs>
                <w:tab w:val="left" w:pos="-1244"/>
                <w:tab w:val="left" w:pos="-328"/>
                <w:tab w:val="left" w:pos="588"/>
                <w:tab w:val="left" w:pos="1504"/>
                <w:tab w:val="left" w:pos="2420"/>
                <w:tab w:val="left" w:pos="3336"/>
                <w:tab w:val="left" w:pos="4252"/>
                <w:tab w:val="left" w:pos="5168"/>
                <w:tab w:val="left" w:pos="6084"/>
                <w:tab w:val="left" w:pos="7000"/>
                <w:tab w:val="left" w:pos="7916"/>
                <w:tab w:val="left" w:pos="8832"/>
                <w:tab w:val="left" w:pos="9748"/>
                <w:tab w:val="left" w:pos="10664"/>
                <w:tab w:val="left" w:pos="11580"/>
                <w:tab w:val="left" w:pos="1249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В соответствии с положениями найденных НПА, заполнить таблицу «Порядок опубликования и вступления в силу правовых актов федеральных органов государственной власти». В таблице должны быть отражены:</w:t>
            </w:r>
          </w:p>
          <w:p w14:paraId="142F01C3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срок официального опубликования НПА со дня подписания,</w:t>
            </w:r>
          </w:p>
          <w:p w14:paraId="6A63468A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время вступления в силу,</w:t>
            </w:r>
          </w:p>
          <w:p w14:paraId="7D961EE1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официальные источники опубликования.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2B9C85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205AAE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179EB3BE" w14:textId="77777777" w:rsidTr="00F35FAD">
        <w:trPr>
          <w:trHeight w:val="240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64BC75" w14:textId="3FF536DD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Раздел 2.</w:t>
            </w:r>
            <w:r w:rsidR="00F35FAD"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Конституция Российской Федерации и ее развитие</w:t>
            </w:r>
          </w:p>
        </w:tc>
      </w:tr>
      <w:tr w:rsidR="00F35FAD" w:rsidRPr="00F35FAD" w14:paraId="77DECDBC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622E54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2.1.</w:t>
            </w:r>
          </w:p>
          <w:p w14:paraId="57983018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Конституции Российской Федерации как основной закон государства.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79F1EC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429F1C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14</w:t>
            </w:r>
          </w:p>
        </w:tc>
      </w:tr>
      <w:tr w:rsidR="00F35FAD" w:rsidRPr="00F35FAD" w14:paraId="3396C448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8799F6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2A452A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AC2B15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Конституционное развитие России. Особенности разработки и принятия Конституции Российской Федерации 1993 года, ее основные черты. Поправки к Конституции Российской Федерации от 01.07.2020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FDA1C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33AD9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4762A54B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F4DCDE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C9FAE8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AB49FB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Понятие Конституции, ее юридические свойства и сущность. Виды конституций. Толкование и способы охраны Конституции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4208C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704DF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216AF83F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6C169F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ACAC94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Практическое занятие № 2:</w:t>
            </w:r>
            <w:r w:rsidRPr="00F35FAD">
              <w:rPr>
                <w:sz w:val="22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Определение перечня вопросов, по которым предусматривается принятие Федеральных конституционных законов. Рассмотрение особенностей принятия федерального конституционного закона.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6562F0" w14:textId="77777777" w:rsidR="002B1FDC" w:rsidRPr="00F35FAD" w:rsidRDefault="002B1FDC" w:rsidP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15B5E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5FE320AD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C24D39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19505B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2</w:t>
            </w:r>
          </w:p>
          <w:p w14:paraId="722CAC4A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Работая с гл. 9 Конституции РФ, составить сравнительную таблицу «Порядок пересмотра Конституции РФ 1993 г. и внесения в нее поправок и изменений». В таблице должно быть отражено:</w:t>
            </w:r>
          </w:p>
          <w:p w14:paraId="36DA8F31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положения конституции РФ;</w:t>
            </w:r>
          </w:p>
          <w:p w14:paraId="79B40B76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порядок внесения поправок и изменений, пересмотра;</w:t>
            </w:r>
          </w:p>
          <w:p w14:paraId="0B28A4B5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правовой акт, на основании которого вносятся поправки и изменения;</w:t>
            </w:r>
          </w:p>
          <w:p w14:paraId="31436A87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правовая база по данному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5A8E6B" w14:textId="77777777" w:rsidR="002B1FDC" w:rsidRPr="00F35FAD" w:rsidRDefault="002B1FDC" w:rsidP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lastRenderedPageBreak/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165C63" w14:textId="77777777" w:rsidR="002B1FDC" w:rsidRPr="00F35FAD" w:rsidRDefault="002B1FDC" w:rsidP="002B1FDC">
            <w:pPr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ОК 01, ОК 02, ОК 04,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ОК 05, ОК 06, ОК 09</w:t>
            </w:r>
          </w:p>
        </w:tc>
      </w:tr>
      <w:tr w:rsidR="00F35FAD" w:rsidRPr="00F35FAD" w14:paraId="3C8525AE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696E1B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lastRenderedPageBreak/>
              <w:t>Тема 2.2. Основы конституционного строя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B1D2CF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1103D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Понятие и закрепление основ конституционного строя в Конституции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08C11D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E53DEA" w14:textId="77777777" w:rsidR="002B1FDC" w:rsidRPr="00F35FAD" w:rsidRDefault="002B1FDC" w:rsidP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0B53BC01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035ECC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58A91A" w14:textId="77777777" w:rsidR="002B1FDC" w:rsidRPr="00F35FAD" w:rsidRDefault="002B1FDC" w:rsidP="00477A33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Практическое занятие № 3: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Основы конституционно-правового статуса субъектов правоотношений.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5C20FE" w14:textId="77777777" w:rsidR="002B1FDC" w:rsidRPr="00F35FAD" w:rsidRDefault="002B1FDC" w:rsidP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6A5BE3" w14:textId="77777777" w:rsidR="002B1FDC" w:rsidRPr="00F35FAD" w:rsidRDefault="002B1FDC" w:rsidP="002B1FDC">
            <w:pPr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B04F787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60301B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22548F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3</w:t>
            </w:r>
          </w:p>
          <w:p w14:paraId="6712E4DA" w14:textId="77777777" w:rsidR="002B1FDC" w:rsidRPr="00F35FAD" w:rsidRDefault="002B1FDC">
            <w:pPr>
              <w:pStyle w:val="Standard"/>
              <w:numPr>
                <w:ilvl w:val="0"/>
                <w:numId w:val="4"/>
              </w:numPr>
              <w:tabs>
                <w:tab w:val="left" w:pos="-1244"/>
                <w:tab w:val="left" w:pos="-328"/>
                <w:tab w:val="left" w:pos="588"/>
                <w:tab w:val="left" w:pos="1504"/>
                <w:tab w:val="left" w:pos="2420"/>
                <w:tab w:val="left" w:pos="3336"/>
                <w:tab w:val="left" w:pos="4252"/>
                <w:tab w:val="left" w:pos="5168"/>
                <w:tab w:val="left" w:pos="6084"/>
                <w:tab w:val="left" w:pos="7000"/>
                <w:tab w:val="left" w:pos="7916"/>
                <w:tab w:val="left" w:pos="8832"/>
                <w:tab w:val="left" w:pos="9748"/>
                <w:tab w:val="left" w:pos="10664"/>
                <w:tab w:val="left" w:pos="11580"/>
                <w:tab w:val="left" w:pos="1249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В соответствии с Федеральными конституционными законами «О Государственном флаге Российской Федерации», «О Государственном гербе Российской Федерации», «О Государственном гимне Российской Федерации» подготовить презентацию по теме:</w:t>
            </w:r>
          </w:p>
          <w:p w14:paraId="5AE25AC2" w14:textId="6CC56EE9" w:rsidR="002B1FDC" w:rsidRPr="00F35FAD" w:rsidRDefault="00F35FAD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  </w:t>
            </w:r>
            <w:r w:rsidR="002B1FDC" w:rsidRPr="00F35FAD">
              <w:rPr>
                <w:rFonts w:ascii="Times New Roman" w:hAnsi="Times New Roman" w:cs="Times New Roman"/>
                <w:sz w:val="22"/>
                <w:szCs w:val="20"/>
              </w:rPr>
              <w:t>«Государственная символика Российской Федерации».</w:t>
            </w:r>
          </w:p>
          <w:p w14:paraId="38C09CF8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Индивидуальное выступление по теме: «Государство и церковь: конституционно-правовые аспекты взаимоотношений».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529D6D" w14:textId="77777777" w:rsidR="002B1FDC" w:rsidRPr="00F35FAD" w:rsidRDefault="002B1FDC" w:rsidP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6E3571" w14:textId="77777777" w:rsidR="002B1FDC" w:rsidRPr="00F35FAD" w:rsidRDefault="002B1FDC" w:rsidP="002B1FDC">
            <w:pPr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0CF4DC0" w14:textId="77777777" w:rsidTr="00F35FAD">
        <w:trPr>
          <w:trHeight w:val="240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990130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Раздел 3. Основы правового статуса личности</w:t>
            </w:r>
          </w:p>
        </w:tc>
      </w:tr>
      <w:tr w:rsidR="00F35FAD" w:rsidRPr="00F35FAD" w14:paraId="67CD1DDA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E6AB3F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Тема 3.1.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Основы правового статуса личности как правовой институт</w:t>
            </w:r>
          </w:p>
          <w:p w14:paraId="3B446A53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AFD535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3310A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14</w:t>
            </w:r>
          </w:p>
        </w:tc>
      </w:tr>
      <w:tr w:rsidR="00F35FAD" w:rsidRPr="00F35FAD" w14:paraId="1CA8C84D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FF3080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F48573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B07CA6" w14:textId="276F3A2C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Понятие, принципы и элементы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конституционного статуса личности. Гражданство Российской Федерации.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AAA70C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D760C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2B1997B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18FE54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E19383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E4EEDE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Конституционные основы статуса иностранных граждан и лиц без гражданства в Российской Федерации. Правовой статус беженцев и вынужденных переселенцев.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AC922A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70351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0189A11A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59F3A1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E42959" w14:textId="2982FCDE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Практическая работа № 4: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Решение ситуационных задач по вопросам определения оснований, порядка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приобретения и прекращения гражданства Российской Федерации в соответствии с ФЗ «О гражданстве Российской Федерации».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132E93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EE7EF7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0DBD287B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F60DFB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Тема 3.2.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Конституционные права и свободы человека и гражданина. Основные обязанности.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831E1D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273244" w14:textId="201EF2C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Система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конституционных прав и свобод человека и гражданина: понятие и виды. Личные права и свободы человека.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C00FE7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2EE96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72124B3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C6A72A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07BDBD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06E071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Политические, социально-экономические и культурные права и свободы гражданина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DD0E4B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7A1269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0842689D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89F012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CBC4EC" w14:textId="33B274A0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Практическое занятие № 5: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Анализ системы конституционно-правовых гарантий реализации основных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прав и свобод человека и гражданина.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4E582C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993991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2B855655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B408F4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86223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b/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4</w:t>
            </w:r>
          </w:p>
          <w:p w14:paraId="6969CF53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1. В соответствии с положениями гл.2 Конституции РФ:</w:t>
            </w:r>
          </w:p>
          <w:p w14:paraId="1B4391AD" w14:textId="77777777" w:rsidR="002B1FDC" w:rsidRPr="00F35FAD" w:rsidRDefault="002B1FDC">
            <w:pPr>
              <w:pStyle w:val="Standard"/>
              <w:tabs>
                <w:tab w:val="left" w:pos="3100"/>
              </w:tabs>
              <w:ind w:left="720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- составить перечень конституционных обязанностей граждан РФ,</w:t>
            </w:r>
          </w:p>
          <w:p w14:paraId="0A384A41" w14:textId="77777777" w:rsidR="002B1FDC" w:rsidRPr="00F35FAD" w:rsidRDefault="002B1FDC">
            <w:pPr>
              <w:pStyle w:val="Standard"/>
              <w:tabs>
                <w:tab w:val="left" w:pos="3100"/>
              </w:tabs>
              <w:ind w:left="720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- выписать основания ограничения прав и свобод человека в РФ.</w:t>
            </w:r>
          </w:p>
          <w:p w14:paraId="2C856021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 xml:space="preserve">2. Используя информацию официального сайта Европейского Суда по правам человека, составить </w:t>
            </w: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lastRenderedPageBreak/>
              <w:t>презентацию по теме: «Роль судебной практики Европейского суда по правам человека в защите конституционных прав и свобод российских граждан».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C59487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lastRenderedPageBreak/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DFBDE9" w14:textId="77777777" w:rsidR="002B1FDC" w:rsidRPr="00F35FAD" w:rsidRDefault="002B1FDC" w:rsidP="002B1FDC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03F23F06" w14:textId="77777777" w:rsidTr="00F35FAD">
        <w:trPr>
          <w:trHeight w:val="240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4DC7AE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Раздел 4. Федеративное устройство Российской Федерации</w:t>
            </w:r>
          </w:p>
        </w:tc>
      </w:tr>
      <w:tr w:rsidR="00F35FAD" w:rsidRPr="00F35FAD" w14:paraId="754C871E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68705D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>Тема 4.</w:t>
            </w:r>
            <w:proofErr w:type="gramStart"/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>1.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Конституционно</w:t>
            </w:r>
            <w:proofErr w:type="gramEnd"/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-правовой статус Российской Федерации и субъектов Российской Федерации.</w:t>
            </w:r>
          </w:p>
          <w:p w14:paraId="64AB9FE9" w14:textId="77777777" w:rsidR="002B1FDC" w:rsidRPr="00F35FAD" w:rsidRDefault="002B1FDC" w:rsidP="0077395C">
            <w:pPr>
              <w:pStyle w:val="1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229EDD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35495E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10</w:t>
            </w:r>
          </w:p>
        </w:tc>
      </w:tr>
      <w:tr w:rsidR="00F35FAD" w:rsidRPr="00F35FAD" w14:paraId="4B6DC49B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E8805D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912A01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054760" w14:textId="5101B7C6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Становление федеративной государственности России.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Конституционные принципы федеративного устройства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8FEDA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C762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A78A4DE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1C539C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C077B0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BC89FB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Виды и конституционно-правовой статус субъектов Российской Федерации. Административно-территориальное устройство субъектов Российской Федерации.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06435E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53372E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2BDEEE49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59CB98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E42BE8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12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54B23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Предметы ведения Российской Федерации. Предметы совместного ведения Российской Федерации и субъектов Российской Федерации. Соотношение федерального законодательства и законодательства субъектов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D0334B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4C72DA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  <w:shd w:val="clear" w:color="auto" w:fill="FCE5CD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1F693F46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683F3D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4EBD09" w14:textId="31722FDE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Практическое занятие №</w:t>
            </w:r>
            <w:r w:rsidR="00F35FAD"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6: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Решение ситуационных задач по теме «Федеративное устройство Российской Федерации» с использованием заранее подобранных по заданию преподавателя правовых актов.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B6CCC0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D9AA5C" w14:textId="77777777" w:rsidR="002B1FDC" w:rsidRPr="00F35FAD" w:rsidRDefault="002B1FDC" w:rsidP="002B1FDC">
            <w:pPr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4C4F6677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AD2E95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E0CEEA" w14:textId="2E7C3D0E" w:rsidR="002B1FDC" w:rsidRPr="00F35FAD" w:rsidRDefault="002B1FDC" w:rsidP="00A3640E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Практическое занятие № 7:</w:t>
            </w:r>
            <w:r w:rsidR="00F35FAD"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 использованием СПС «Консультант Плюс», сделать подборку в электронном виде следующих правовых актов: ФКЗ «О порядке принятия в Российскую Федерацию и образование в ее составе нового субъекта Российской Федерации»,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ФЗ «Об общих принципах организации законодательных (представительных) и исполнительных органов государственной власти субъектов РФ», Указа Президента РФ «О полномочном представителе Президента РФ в федеральном округе» ознакомиться с их </w:t>
            </w:r>
            <w:proofErr w:type="spellStart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содержанием,составить</w:t>
            </w:r>
            <w:proofErr w:type="spellEnd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конспект.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6EB71B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736752" w14:textId="77777777" w:rsidR="002B1FDC" w:rsidRPr="00F35FAD" w:rsidRDefault="002B1FDC" w:rsidP="002B1FDC">
            <w:pPr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2849B0E4" w14:textId="77777777" w:rsidTr="00F35FAD">
        <w:trPr>
          <w:trHeight w:val="240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1ACD7B" w14:textId="77777777" w:rsidR="00D325E9" w:rsidRPr="00F35FAD" w:rsidRDefault="00EE6C06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Раздел 5. Органы власти Российской Федерации</w:t>
            </w:r>
          </w:p>
        </w:tc>
      </w:tr>
      <w:tr w:rsidR="00F35FAD" w:rsidRPr="00F35FAD" w14:paraId="1A2880D5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13E010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5.1.</w:t>
            </w:r>
          </w:p>
          <w:p w14:paraId="4B87995B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Конституционная система органов государственной власти Российской Федерации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132634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AD732D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28</w:t>
            </w:r>
          </w:p>
        </w:tc>
      </w:tr>
      <w:tr w:rsidR="00F35FAD" w:rsidRPr="00F35FAD" w14:paraId="1A705949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E32C0B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1D7279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BD4294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Государственный орган власти: понятие, признаки, система устройства власти в 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B01190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9EAD70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B5CFA58" w14:textId="77777777" w:rsidTr="00F35FAD">
        <w:trPr>
          <w:trHeight w:val="240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1E16D1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5.2.</w:t>
            </w:r>
          </w:p>
          <w:p w14:paraId="145E2CD7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Избирательное право и избирательная система в Российской Федерации</w:t>
            </w:r>
          </w:p>
          <w:p w14:paraId="7BEAF092" w14:textId="77777777" w:rsidR="00D325E9" w:rsidRPr="00F35FAD" w:rsidRDefault="00D325E9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1C0147" w14:textId="60A1017A" w:rsidR="00D325E9" w:rsidRPr="00F35FAD" w:rsidRDefault="00EE6C06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Практическое занятие № </w:t>
            </w:r>
            <w:r w:rsidR="00A3640E"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Понятие, виды и принципы избирательного права в Российской Федерации.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Понятие и виды избирательных систем в Российской Федерации. Избирательный процесс.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6A04E4" w14:textId="77777777" w:rsidR="00D325E9" w:rsidRPr="00F35FAD" w:rsidRDefault="00A3640E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4A81A9" w14:textId="77777777" w:rsidR="00D325E9" w:rsidRPr="00F35FAD" w:rsidRDefault="00A003E8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3ED24455" w14:textId="77777777" w:rsidTr="00F35FAD">
        <w:trPr>
          <w:trHeight w:val="240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FD0CE3" w14:textId="77777777" w:rsidR="00D325E9" w:rsidRPr="00F35FAD" w:rsidRDefault="00EE6C0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5.3.</w:t>
            </w:r>
          </w:p>
          <w:p w14:paraId="5EE43150" w14:textId="77777777" w:rsidR="00D325E9" w:rsidRPr="00F35FAD" w:rsidRDefault="00EE6C06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Президент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44A386" w14:textId="77777777" w:rsidR="00D325E9" w:rsidRPr="00F35FAD" w:rsidRDefault="00EE6C06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14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42473D" w14:textId="77777777" w:rsidR="00D325E9" w:rsidRPr="00F35FAD" w:rsidRDefault="00EE6C06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Конституционно-правовой статус Президента Российской Федерации. Порядок избрания и вступления в должность. Полномочия. Законотворческая инициатива.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B3B6DE" w14:textId="77777777" w:rsidR="00D325E9" w:rsidRPr="00F35FAD" w:rsidRDefault="00A3640E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7B35F9" w14:textId="77777777" w:rsidR="00D325E9" w:rsidRPr="00F35FAD" w:rsidRDefault="00A003E8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FA19859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945788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5.4.</w:t>
            </w:r>
          </w:p>
          <w:p w14:paraId="0CEED068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Федеральное Собрание Российской Федерации. Законодательный процесс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BDCAA5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1403DE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Конституционный статус Федерального Собрания Российской Федерации. Структура Федерального Собрания Российской Федерации. Компетенция палат Федерального Собрания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E5330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  <w:p w14:paraId="11E2F25A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782EA0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44234DF7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5E8192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9DA5F7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Практическое занятие № 9: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Определение стадий и участников законодательного процесса. Используя положения Конституции РФ, Регламентов Государственной думы РФ и Совета Федерации РФ, Постановлений Конституционного суда РФ о толкованиях соответствующих статей Конституции составьте подробную схему законодательного процесса с момента осуществления законодательной инициативы до обнародования и опубликования законов.</w:t>
            </w:r>
          </w:p>
          <w:p w14:paraId="3F9CCE45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Решение ситуационных задач.</w:t>
            </w:r>
          </w:p>
          <w:p w14:paraId="4B68AA08" w14:textId="77777777" w:rsidR="003046B3" w:rsidRPr="00F35FAD" w:rsidRDefault="003046B3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4BF4CC2C" w14:textId="7DA20361" w:rsidR="003046B3" w:rsidRPr="00F35FAD" w:rsidRDefault="003046B3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498CDA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AD4B01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39A52C0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72C617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260D29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5</w:t>
            </w:r>
          </w:p>
          <w:p w14:paraId="45D3CF90" w14:textId="14636238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На основе ФЗ «О статусе члена Совета Федерации и статусе депутата Государственной Думы Федерального Собрания Российской Федерации» выписать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положения, характеризующие Статус члена Совета Федерации и депутата Государственной Думы.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CE8FD7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bCs/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7124B7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1F935F4E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657A87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5.5.</w:t>
            </w:r>
          </w:p>
          <w:p w14:paraId="0A1A3A61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Правительство Российской Федерации. Федеральные органы исполнительной власти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3E4A99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C09243" w14:textId="12B2D630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Конституционно-правовые характеристики Правительства Российской Федерации. Основные принципы деятельности. Порядок формирования, структура состав и срок полномочий</w:t>
            </w:r>
            <w:r w:rsidR="00F35FAD"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Правительства Российской Федерации. Полномочия Правительства Российской Федерации. Акты Правительства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B7D1E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FC0D34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6C3CDE98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BBFDE3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07E368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6</w:t>
            </w:r>
          </w:p>
          <w:p w14:paraId="5FABBCA9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В соответствии с гл.6 Конституции Российской Федерации выписать:</w:t>
            </w:r>
          </w:p>
          <w:p w14:paraId="5A717BDB" w14:textId="77777777" w:rsidR="002B1FDC" w:rsidRPr="00F35FAD" w:rsidRDefault="002B1FDC">
            <w:pPr>
              <w:pStyle w:val="Standard"/>
              <w:tabs>
                <w:tab w:val="left" w:pos="3100"/>
              </w:tabs>
              <w:ind w:left="72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формы конституционно-правовой ответственности Правительства Российской Федерации,</w:t>
            </w:r>
          </w:p>
          <w:p w14:paraId="4EA95FF1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основания и процедуру объявления недоверия Правительству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D2832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bCs/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FE70DE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118085B7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34676C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5.6.</w:t>
            </w:r>
          </w:p>
          <w:p w14:paraId="5370A454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Конституционные основы судебной власти в РФ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5CFB5E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23F840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Судебная система Российской Федерации. Принципы и стадии конституционного судопроизводства. Конституционный Суд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F78472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A0D10D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2E30AA9F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96747C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FF5E19" w14:textId="3D468C75" w:rsidR="002B1FDC" w:rsidRPr="00F35FAD" w:rsidRDefault="002B1FDC" w:rsidP="00A3640E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Практическая работа № 10:</w:t>
            </w:r>
            <w:r w:rsidRPr="00F35FAD">
              <w:rPr>
                <w:sz w:val="22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«Виды судопроизводства, предусмотренные Конституцией РФ», </w:t>
            </w:r>
            <w:r w:rsidRPr="00F35FAD">
              <w:rPr>
                <w:sz w:val="22"/>
              </w:rPr>
              <w:t>«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Порядок назначения судей в РФ» (работа с гл. 7 Конституции РФ)</w:t>
            </w:r>
          </w:p>
          <w:p w14:paraId="07C9CB40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87101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814B40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0099B91D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0E5D78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5.7.</w:t>
            </w:r>
          </w:p>
          <w:p w14:paraId="6E2497E9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Организация законодательной и исполнительной власти в субъектах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E4C540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6FE89D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Система органов исполнительной власти субъекта Российской Федерации.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3BAA00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F5891B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300A263B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5F3B05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67EC1B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D9C37A" w14:textId="77777777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Ответственность органов государственной власти и должностных лиц субъектов Российской Федерации. Законодательные органы власти Республики Карелия, исполнительные органы власти Республики Карелия.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2D04B3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1A17A7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40C616BA" w14:textId="77777777" w:rsidTr="00F35FAD">
        <w:trPr>
          <w:trHeight w:val="240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6960A1" w14:textId="77777777" w:rsidR="002B1FDC" w:rsidRPr="00F35FAD" w:rsidRDefault="002B1FDC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lastRenderedPageBreak/>
              <w:t>Тема 5.8.</w:t>
            </w:r>
          </w:p>
          <w:p w14:paraId="35ACC6FF" w14:textId="77777777" w:rsidR="002B1FDC" w:rsidRPr="00F35FAD" w:rsidRDefault="002B1FDC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Конституционные основы местного самоуправления в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5AFB8E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714508" w14:textId="6BF238E3" w:rsidR="002B1FDC" w:rsidRPr="00F35FAD" w:rsidRDefault="002B1FDC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Местное самоуправление: понятие, </w:t>
            </w:r>
            <w:r w:rsidR="00C83FBC" w:rsidRPr="00F35FAD">
              <w:rPr>
                <w:rFonts w:ascii="Times New Roman" w:hAnsi="Times New Roman" w:cs="Times New Roman"/>
                <w:sz w:val="22"/>
                <w:szCs w:val="20"/>
              </w:rPr>
              <w:t>функции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, принципы, гарантии. Деятельность Петросовета, как органа местного самоуправления. Деятельность органов МСУ в районах Республики Карелия.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724AEC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B14C3A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5E76A2EB" w14:textId="77777777" w:rsidTr="00F35FAD">
        <w:trPr>
          <w:trHeight w:val="24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62A641" w14:textId="77777777" w:rsidR="002B1FDC" w:rsidRPr="00F35FAD" w:rsidRDefault="002B1FDC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90C670" w14:textId="1F7AB01B" w:rsidR="002B1FDC" w:rsidRPr="00F35FAD" w:rsidRDefault="002B1FDC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Практическая работа № 11</w:t>
            </w:r>
            <w:proofErr w:type="gramStart"/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:</w:t>
            </w:r>
            <w:r w:rsidR="00F35FAD"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В соответствии с</w:t>
            </w:r>
            <w:proofErr w:type="gramEnd"/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гл. 10 ФЗ «Об общих принципах организации местного самоуправления в РФ», выписать виды ответственности органов и должностных лиц местного самоуправления.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195A5B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AC1A38" w14:textId="77777777" w:rsidR="002B1FDC" w:rsidRPr="00F35FAD" w:rsidRDefault="002B1FDC" w:rsidP="002B1FDC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F35FAD" w:rsidRPr="00F35FAD" w14:paraId="704825C1" w14:textId="77777777" w:rsidTr="00F35FAD">
        <w:trPr>
          <w:trHeight w:val="240"/>
        </w:trPr>
        <w:tc>
          <w:tcPr>
            <w:tcW w:w="1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5503A4" w14:textId="0D430A99" w:rsidR="00A11879" w:rsidRPr="00F35FAD" w:rsidRDefault="00F35FAD">
            <w:pPr>
              <w:pStyle w:val="Standard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          </w:t>
            </w:r>
            <w:r w:rsidR="00A11879"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Экзамен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1CF0A2" w14:textId="272E2265" w:rsidR="00A11879" w:rsidRPr="00F35FAD" w:rsidRDefault="00A11879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6</w:t>
            </w:r>
          </w:p>
        </w:tc>
      </w:tr>
      <w:tr w:rsidR="00F35FAD" w:rsidRPr="00F35FAD" w14:paraId="03FAF3B5" w14:textId="77777777" w:rsidTr="00F35FAD">
        <w:trPr>
          <w:trHeight w:val="240"/>
        </w:trPr>
        <w:tc>
          <w:tcPr>
            <w:tcW w:w="1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4E7925" w14:textId="30843FC8" w:rsidR="00A11879" w:rsidRPr="00F35FAD" w:rsidRDefault="00A11879">
            <w:pPr>
              <w:pStyle w:val="Standard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Всего </w:t>
            </w:r>
          </w:p>
        </w:tc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8A696B" w14:textId="0CCE81DE" w:rsidR="00A11879" w:rsidRPr="00F35FAD" w:rsidRDefault="00A11879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80</w:t>
            </w:r>
          </w:p>
        </w:tc>
      </w:tr>
    </w:tbl>
    <w:p w14:paraId="1ADD5214" w14:textId="77777777" w:rsidR="00C71402" w:rsidRDefault="00C71402">
      <w:pPr>
        <w:rPr>
          <w:rFonts w:cs="Mangal"/>
          <w:szCs w:val="21"/>
        </w:rPr>
        <w:sectPr w:rsidR="00C71402">
          <w:headerReference w:type="default" r:id="rId11"/>
          <w:footerReference w:type="default" r:id="rId12"/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37A29192" w14:textId="77777777" w:rsidR="00D325E9" w:rsidRDefault="00EE6C06">
      <w:pPr>
        <w:pStyle w:val="11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pacing w:line="276" w:lineRule="auto"/>
        <w:ind w:left="720" w:firstLine="0"/>
      </w:pPr>
      <w:r>
        <w:rPr>
          <w:rStyle w:val="10"/>
          <w:rFonts w:ascii="Times New Roman" w:hAnsi="Times New Roman" w:cs="Times New Roman"/>
          <w:b/>
          <w:smallCaps/>
          <w:sz w:val="28"/>
          <w:szCs w:val="28"/>
        </w:rPr>
        <w:lastRenderedPageBreak/>
        <w:t>3. УСЛОВИЯ РЕАЛИЗАЦИИ ПРОГРАММЫ ДИСЦИПЛИНЫ</w:t>
      </w:r>
    </w:p>
    <w:p w14:paraId="72B772BD" w14:textId="77777777" w:rsidR="00D325E9" w:rsidRDefault="00D325E9">
      <w:pPr>
        <w:pStyle w:val="Standard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2B9C1A9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Style w:val="10"/>
          <w:rFonts w:ascii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14:paraId="45D34300" w14:textId="0CF4D9C7" w:rsidR="00A11879" w:rsidRPr="00A11879" w:rsidRDefault="00A11879" w:rsidP="00A1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rFonts w:ascii="Times New Roman" w:hAnsi="Times New Roman" w:cs="Times New Roman"/>
          <w:bCs/>
        </w:rPr>
      </w:pPr>
      <w:r w:rsidRPr="00A11879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="00F35FAD">
        <w:rPr>
          <w:rFonts w:ascii="Times New Roman" w:hAnsi="Times New Roman" w:cs="Times New Roman"/>
          <w:bCs/>
          <w:i/>
        </w:rPr>
        <w:t xml:space="preserve">       </w:t>
      </w:r>
      <w:r w:rsidRPr="00A11879">
        <w:rPr>
          <w:rFonts w:ascii="Times New Roman" w:hAnsi="Times New Roman" w:cs="Times New Roman"/>
          <w:bCs/>
        </w:rPr>
        <w:t xml:space="preserve"> </w:t>
      </w:r>
    </w:p>
    <w:p w14:paraId="54BE430C" w14:textId="77777777" w:rsidR="00A11879" w:rsidRPr="00A11879" w:rsidRDefault="00A11879" w:rsidP="00A1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rFonts w:ascii="Times New Roman" w:hAnsi="Times New Roman" w:cs="Times New Roman"/>
          <w:bCs/>
        </w:rPr>
      </w:pPr>
      <w:r w:rsidRPr="00A11879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5BCDF4E4" w14:textId="7DCA53F4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603A0EA" w14:textId="77777777" w:rsidR="00A11879" w:rsidRDefault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0738B75B" w14:textId="77777777" w:rsidR="00D325E9" w:rsidRDefault="00EE6C0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  <w:r>
        <w:rPr>
          <w:rStyle w:val="10"/>
          <w:rFonts w:ascii="Times New Roman" w:hAnsi="Times New Roman" w:cs="Times New Roman"/>
          <w:b/>
        </w:rPr>
        <w:t>3.2. Информационное обеспечение обучения</w:t>
      </w:r>
    </w:p>
    <w:p w14:paraId="2F7AAACC" w14:textId="77777777" w:rsidR="00A11879" w:rsidRDefault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10"/>
          <w:rFonts w:ascii="Times New Roman" w:hAnsi="Times New Roman" w:cs="Times New Roman"/>
          <w:b/>
        </w:rPr>
      </w:pPr>
    </w:p>
    <w:p w14:paraId="25DEE072" w14:textId="644112CA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Style w:val="10"/>
          <w:rFonts w:ascii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14:paraId="72554CB4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4D6C86AF" w14:textId="16602F56" w:rsidR="00D325E9" w:rsidRDefault="00EE6C06" w:rsidP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Style w:val="10"/>
          <w:rFonts w:ascii="Times New Roman" w:hAnsi="Times New Roman" w:cs="Times New Roman"/>
          <w:bCs/>
          <w:u w:val="single"/>
        </w:rPr>
      </w:pPr>
      <w:r w:rsidRPr="00A11879">
        <w:rPr>
          <w:rStyle w:val="10"/>
          <w:rFonts w:ascii="Times New Roman" w:hAnsi="Times New Roman" w:cs="Times New Roman"/>
          <w:bCs/>
          <w:u w:val="single"/>
        </w:rPr>
        <w:t>Основные источники</w:t>
      </w:r>
    </w:p>
    <w:p w14:paraId="0304A5FA" w14:textId="77777777" w:rsidR="00A11879" w:rsidRPr="00A11879" w:rsidRDefault="00A11879" w:rsidP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u w:val="single"/>
        </w:rPr>
      </w:pPr>
    </w:p>
    <w:p w14:paraId="5777B3A0" w14:textId="03064127" w:rsidR="00D325E9" w:rsidRDefault="00EE6C06">
      <w:pPr>
        <w:pStyle w:val="11"/>
        <w:shd w:val="clear" w:color="auto" w:fill="FFFFFF"/>
        <w:spacing w:after="144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Конституция Российской Федерации от 12.12.1993 года. (принята всенародным голосованием 12.12.1993 с изменениями, одобренными в ходе общероссийского голосования 01.07.2020)</w:t>
      </w:r>
      <w:r w:rsidR="00261CFE">
        <w:rPr>
          <w:rFonts w:ascii="Times New Roman" w:hAnsi="Times New Roman" w:cs="Times New Roman"/>
        </w:rPr>
        <w:t xml:space="preserve"> // КонсультантПлюс</w:t>
      </w:r>
      <w:r>
        <w:rPr>
          <w:rFonts w:ascii="Times New Roman" w:hAnsi="Times New Roman" w:cs="Times New Roman"/>
        </w:rPr>
        <w:t xml:space="preserve"> [</w:t>
      </w:r>
      <w:r w:rsidR="00261CFE"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</w:rPr>
        <w:t>]</w:t>
      </w:r>
      <w:r w:rsidR="00261CFE">
        <w:rPr>
          <w:rFonts w:ascii="Times New Roman" w:hAnsi="Times New Roman" w:cs="Times New Roman"/>
        </w:rPr>
        <w:t xml:space="preserve"> – </w:t>
      </w:r>
      <w:r w:rsidR="00261CFE">
        <w:rPr>
          <w:rFonts w:ascii="Times New Roman" w:hAnsi="Times New Roman" w:cs="Times New Roman"/>
          <w:lang w:val="en-US"/>
        </w:rPr>
        <w:t>URL</w:t>
      </w:r>
      <w:r w:rsidR="00261CFE">
        <w:rPr>
          <w:rFonts w:ascii="Times New Roman" w:hAnsi="Times New Roman" w:cs="Times New Roman"/>
        </w:rPr>
        <w:t xml:space="preserve">: </w:t>
      </w:r>
      <w:hyperlink r:id="rId13" w:history="1">
        <w:r w:rsidR="00261CFE" w:rsidRPr="00956FF8">
          <w:rPr>
            <w:rStyle w:val="a7"/>
            <w:rFonts w:ascii="Times New Roman" w:hAnsi="Times New Roman" w:cs="Times New Roman"/>
          </w:rPr>
          <w:t>https://www.consultant.ru/document/cons_doc_LAW_28399/</w:t>
        </w:r>
      </w:hyperlink>
      <w:r w:rsidR="00261CFE">
        <w:rPr>
          <w:rFonts w:ascii="Times New Roman" w:hAnsi="Times New Roman" w:cs="Times New Roman"/>
        </w:rPr>
        <w:t xml:space="preserve"> (дата обращения: </w:t>
      </w:r>
      <w:r w:rsidR="00E75C92">
        <w:rPr>
          <w:rFonts w:ascii="Times New Roman" w:hAnsi="Times New Roman" w:cs="Times New Roman"/>
        </w:rPr>
        <w:t>15.01.2024</w:t>
      </w:r>
      <w:r w:rsidR="00261CFE">
        <w:rPr>
          <w:rFonts w:ascii="Times New Roman" w:hAnsi="Times New Roman" w:cs="Times New Roman"/>
        </w:rPr>
        <w:t>)</w:t>
      </w:r>
    </w:p>
    <w:p w14:paraId="18B48CCB" w14:textId="68FA9702" w:rsidR="00261CFE" w:rsidRDefault="00261CFE" w:rsidP="00261CFE">
      <w:pPr>
        <w:pStyle w:val="Standard"/>
        <w:rPr>
          <w:rFonts w:ascii="Times New Roman" w:hAnsi="Times New Roman" w:cs="Times New Roman"/>
        </w:rPr>
      </w:pPr>
      <w:r>
        <w:t xml:space="preserve">2. </w:t>
      </w:r>
      <w:r>
        <w:rPr>
          <w:rFonts w:ascii="Times New Roman" w:hAnsi="Times New Roman" w:cs="Times New Roman"/>
        </w:rPr>
        <w:t>Комментарий к Конституции Российской Федерации / А. М. Дроздова [и др.</w:t>
      </w:r>
      <w:proofErr w:type="gramStart"/>
      <w:r>
        <w:rPr>
          <w:rFonts w:ascii="Times New Roman" w:hAnsi="Times New Roman" w:cs="Times New Roman"/>
        </w:rPr>
        <w:t>] ;</w:t>
      </w:r>
      <w:proofErr w:type="gramEnd"/>
      <w:r>
        <w:rPr>
          <w:rFonts w:ascii="Times New Roman" w:hAnsi="Times New Roman" w:cs="Times New Roman"/>
        </w:rPr>
        <w:t xml:space="preserve"> под редакцией С. А. Комарова. — 4-е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 — </w:t>
      </w:r>
      <w:proofErr w:type="gramStart"/>
      <w:r>
        <w:rPr>
          <w:rFonts w:ascii="Times New Roman" w:hAnsi="Times New Roman" w:cs="Times New Roman"/>
        </w:rPr>
        <w:t>Москва :</w:t>
      </w:r>
      <w:proofErr w:type="gramEnd"/>
      <w:r>
        <w:rPr>
          <w:rFonts w:ascii="Times New Roman" w:hAnsi="Times New Roman" w:cs="Times New Roman"/>
        </w:rPr>
        <w:t xml:space="preserve"> Издательство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, 2023. — 409 с. — (Профессиональные комментарии). — ISBN 978-5-534-15721-5. — </w:t>
      </w:r>
      <w:proofErr w:type="gramStart"/>
      <w:r>
        <w:rPr>
          <w:rFonts w:ascii="Times New Roman" w:hAnsi="Times New Roman" w:cs="Times New Roman"/>
        </w:rPr>
        <w:t>Текст :</w:t>
      </w:r>
      <w:proofErr w:type="gramEnd"/>
      <w:r>
        <w:rPr>
          <w:rFonts w:ascii="Times New Roman" w:hAnsi="Times New Roman" w:cs="Times New Roman"/>
        </w:rPr>
        <w:t xml:space="preserve"> непосредственный.</w:t>
      </w:r>
    </w:p>
    <w:p w14:paraId="70800695" w14:textId="77777777" w:rsidR="00261CFE" w:rsidRPr="00261CFE" w:rsidRDefault="00261CFE" w:rsidP="00261CFE">
      <w:pPr>
        <w:pStyle w:val="Standard"/>
      </w:pPr>
    </w:p>
    <w:p w14:paraId="2632E8FA" w14:textId="0754CCE8" w:rsidR="00D325E9" w:rsidRDefault="00261CFE">
      <w:pPr>
        <w:pStyle w:val="11"/>
        <w:shd w:val="clear" w:color="auto" w:fill="FFFFFF"/>
        <w:spacing w:after="144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E6C06">
        <w:rPr>
          <w:rFonts w:ascii="Times New Roman" w:hAnsi="Times New Roman" w:cs="Times New Roman"/>
        </w:rPr>
        <w:t>.Комкова, Г. Н.</w:t>
      </w:r>
      <w:r w:rsidR="00F35FAD">
        <w:rPr>
          <w:rFonts w:ascii="Times New Roman" w:hAnsi="Times New Roman" w:cs="Times New Roman"/>
        </w:rPr>
        <w:t xml:space="preserve"> </w:t>
      </w:r>
      <w:r w:rsidR="00EE6C06">
        <w:rPr>
          <w:rFonts w:ascii="Times New Roman" w:hAnsi="Times New Roman" w:cs="Times New Roman"/>
        </w:rPr>
        <w:t xml:space="preserve">Конституционное </w:t>
      </w:r>
      <w:proofErr w:type="gramStart"/>
      <w:r w:rsidR="00EE6C06">
        <w:rPr>
          <w:rFonts w:ascii="Times New Roman" w:hAnsi="Times New Roman" w:cs="Times New Roman"/>
        </w:rPr>
        <w:t>право :</w:t>
      </w:r>
      <w:proofErr w:type="gramEnd"/>
      <w:r w:rsidR="00EE6C06">
        <w:rPr>
          <w:rFonts w:ascii="Times New Roman" w:hAnsi="Times New Roman" w:cs="Times New Roman"/>
        </w:rPr>
        <w:t xml:space="preserve"> учебник для среднего профессионального образования / Г. Н. Комкова, Е. В. Колесников, М. А. </w:t>
      </w:r>
      <w:proofErr w:type="spellStart"/>
      <w:r w:rsidR="00EE6C06">
        <w:rPr>
          <w:rFonts w:ascii="Times New Roman" w:hAnsi="Times New Roman" w:cs="Times New Roman"/>
        </w:rPr>
        <w:t>Липчанская</w:t>
      </w:r>
      <w:proofErr w:type="spellEnd"/>
      <w:r w:rsidR="00EE6C06">
        <w:rPr>
          <w:rFonts w:ascii="Times New Roman" w:hAnsi="Times New Roman" w:cs="Times New Roman"/>
        </w:rPr>
        <w:t xml:space="preserve">. — 7-е изд., </w:t>
      </w:r>
      <w:proofErr w:type="spellStart"/>
      <w:r w:rsidR="00EE6C06">
        <w:rPr>
          <w:rFonts w:ascii="Times New Roman" w:hAnsi="Times New Roman" w:cs="Times New Roman"/>
        </w:rPr>
        <w:t>перераб</w:t>
      </w:r>
      <w:proofErr w:type="spellEnd"/>
      <w:r w:rsidR="00EE6C06">
        <w:rPr>
          <w:rFonts w:ascii="Times New Roman" w:hAnsi="Times New Roman" w:cs="Times New Roman"/>
        </w:rPr>
        <w:t xml:space="preserve">. и доп. — </w:t>
      </w:r>
      <w:proofErr w:type="gramStart"/>
      <w:r w:rsidR="00EE6C06">
        <w:rPr>
          <w:rFonts w:ascii="Times New Roman" w:hAnsi="Times New Roman" w:cs="Times New Roman"/>
        </w:rPr>
        <w:t>Москва :</w:t>
      </w:r>
      <w:proofErr w:type="gramEnd"/>
      <w:r w:rsidR="00EE6C06">
        <w:rPr>
          <w:rFonts w:ascii="Times New Roman" w:hAnsi="Times New Roman" w:cs="Times New Roman"/>
        </w:rPr>
        <w:t xml:space="preserve"> Издательство </w:t>
      </w:r>
      <w:proofErr w:type="spellStart"/>
      <w:r w:rsidR="00EE6C06">
        <w:rPr>
          <w:rFonts w:ascii="Times New Roman" w:hAnsi="Times New Roman" w:cs="Times New Roman"/>
        </w:rPr>
        <w:t>Юрайт</w:t>
      </w:r>
      <w:proofErr w:type="spellEnd"/>
      <w:r w:rsidR="00EE6C06">
        <w:rPr>
          <w:rFonts w:ascii="Times New Roman" w:hAnsi="Times New Roman" w:cs="Times New Roman"/>
        </w:rPr>
        <w:t xml:space="preserve">, 2023. — 448 с. — (Профессиональное образование). — ISBN 978-5-534-16257-8. — </w:t>
      </w:r>
      <w:proofErr w:type="gramStart"/>
      <w:r w:rsidR="00EE6C06">
        <w:rPr>
          <w:rFonts w:ascii="Times New Roman" w:hAnsi="Times New Roman" w:cs="Times New Roman"/>
        </w:rPr>
        <w:t>Текст :</w:t>
      </w:r>
      <w:proofErr w:type="gramEnd"/>
      <w:r w:rsidR="00EE6C06">
        <w:rPr>
          <w:rFonts w:ascii="Times New Roman" w:hAnsi="Times New Roman" w:cs="Times New Roman"/>
        </w:rPr>
        <w:t xml:space="preserve"> </w:t>
      </w:r>
      <w:r w:rsidR="00A11879">
        <w:rPr>
          <w:rFonts w:ascii="Times New Roman" w:hAnsi="Times New Roman" w:cs="Times New Roman"/>
        </w:rPr>
        <w:t>непосредственный.</w:t>
      </w:r>
    </w:p>
    <w:p w14:paraId="1E232D5D" w14:textId="1568007D" w:rsidR="00D325E9" w:rsidRPr="00261CFE" w:rsidRDefault="00261CFE" w:rsidP="00261CFE">
      <w:pPr>
        <w:pStyle w:val="11"/>
        <w:shd w:val="clear" w:color="auto" w:fill="FFFFFF"/>
        <w:spacing w:after="144"/>
        <w:ind w:firstLine="0"/>
        <w:jc w:val="both"/>
      </w:pPr>
      <w:r>
        <w:rPr>
          <w:rStyle w:val="10"/>
          <w:rFonts w:ascii="Times New Roman" w:hAnsi="Times New Roman" w:cs="Times New Roman"/>
        </w:rPr>
        <w:t>4</w:t>
      </w:r>
      <w:r w:rsidR="00EE6C06">
        <w:rPr>
          <w:rStyle w:val="10"/>
          <w:rFonts w:ascii="Times New Roman" w:hAnsi="Times New Roman" w:cs="Times New Roman"/>
        </w:rPr>
        <w:t xml:space="preserve">. </w:t>
      </w:r>
      <w:proofErr w:type="spellStart"/>
      <w:r w:rsidR="00EE6C06">
        <w:rPr>
          <w:rStyle w:val="10"/>
          <w:rFonts w:ascii="Times New Roman" w:hAnsi="Times New Roman" w:cs="Times New Roman"/>
        </w:rPr>
        <w:t>Нудненко</w:t>
      </w:r>
      <w:proofErr w:type="spellEnd"/>
      <w:r w:rsidR="00EE6C06">
        <w:rPr>
          <w:rStyle w:val="10"/>
          <w:rFonts w:ascii="Times New Roman" w:hAnsi="Times New Roman" w:cs="Times New Roman"/>
        </w:rPr>
        <w:t>, Л. А.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 w:rsidR="00EE6C06">
        <w:rPr>
          <w:rStyle w:val="10"/>
          <w:rFonts w:ascii="Times New Roman" w:hAnsi="Times New Roman" w:cs="Times New Roman"/>
        </w:rPr>
        <w:t xml:space="preserve">Конституционное </w:t>
      </w:r>
      <w:proofErr w:type="gramStart"/>
      <w:r w:rsidR="00EE6C06">
        <w:rPr>
          <w:rStyle w:val="10"/>
          <w:rFonts w:ascii="Times New Roman" w:hAnsi="Times New Roman" w:cs="Times New Roman"/>
        </w:rPr>
        <w:t>право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учебник для среднего профессионального образования / Л. А. </w:t>
      </w:r>
      <w:proofErr w:type="spellStart"/>
      <w:r w:rsidR="00EE6C06">
        <w:rPr>
          <w:rStyle w:val="10"/>
          <w:rFonts w:ascii="Times New Roman" w:hAnsi="Times New Roman" w:cs="Times New Roman"/>
        </w:rPr>
        <w:t>Нудненко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. — 8-е изд., </w:t>
      </w:r>
      <w:proofErr w:type="spellStart"/>
      <w:r w:rsidR="00EE6C06">
        <w:rPr>
          <w:rStyle w:val="10"/>
          <w:rFonts w:ascii="Times New Roman" w:hAnsi="Times New Roman" w:cs="Times New Roman"/>
        </w:rPr>
        <w:t>перераб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. и доп. — Москва : Издательство </w:t>
      </w:r>
      <w:proofErr w:type="spellStart"/>
      <w:r w:rsidR="00EE6C06">
        <w:rPr>
          <w:rStyle w:val="10"/>
          <w:rFonts w:ascii="Times New Roman" w:hAnsi="Times New Roman" w:cs="Times New Roman"/>
        </w:rPr>
        <w:t>Юрайт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, 2023. — 527 с. — (Профессиональное образование). — ISBN 978-5-534-15524-2. — </w:t>
      </w:r>
      <w:proofErr w:type="gramStart"/>
      <w:r w:rsidR="00EE6C06">
        <w:rPr>
          <w:rStyle w:val="10"/>
          <w:rFonts w:ascii="Times New Roman" w:hAnsi="Times New Roman" w:cs="Times New Roman"/>
        </w:rPr>
        <w:t>Текст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</w:t>
      </w:r>
      <w:r w:rsidR="00A11879">
        <w:rPr>
          <w:rStyle w:val="10"/>
          <w:rFonts w:ascii="Times New Roman" w:hAnsi="Times New Roman" w:cs="Times New Roman"/>
        </w:rPr>
        <w:t>непосредственны</w:t>
      </w:r>
      <w:r w:rsidR="00EE6C06">
        <w:rPr>
          <w:rStyle w:val="10"/>
          <w:rFonts w:ascii="Times New Roman" w:hAnsi="Times New Roman" w:cs="Times New Roman"/>
        </w:rPr>
        <w:t>й</w:t>
      </w:r>
      <w:r w:rsidR="00A11879">
        <w:rPr>
          <w:rStyle w:val="10"/>
          <w:rFonts w:ascii="Times New Roman" w:hAnsi="Times New Roman" w:cs="Times New Roman"/>
        </w:rPr>
        <w:t>.</w:t>
      </w:r>
      <w:r w:rsidR="00EE6C06">
        <w:rPr>
          <w:rFonts w:ascii="Times New Roman" w:hAnsi="Times New Roman" w:cs="Times New Roman"/>
        </w:rPr>
        <w:t xml:space="preserve"> </w:t>
      </w:r>
    </w:p>
    <w:p w14:paraId="46901057" w14:textId="3AAEFCEF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Нудненко</w:t>
      </w:r>
      <w:proofErr w:type="spellEnd"/>
      <w:r>
        <w:rPr>
          <w:rFonts w:ascii="Times New Roman" w:hAnsi="Times New Roman" w:cs="Times New Roman"/>
        </w:rPr>
        <w:t>, Л. А.</w:t>
      </w:r>
      <w:r w:rsidR="00F35F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Конституционное право. </w:t>
      </w:r>
      <w:proofErr w:type="gramStart"/>
      <w:r>
        <w:rPr>
          <w:rFonts w:ascii="Times New Roman" w:hAnsi="Times New Roman" w:cs="Times New Roman"/>
        </w:rPr>
        <w:t>Практикум :</w:t>
      </w:r>
      <w:proofErr w:type="gramEnd"/>
      <w:r>
        <w:rPr>
          <w:rFonts w:ascii="Times New Roman" w:hAnsi="Times New Roman" w:cs="Times New Roman"/>
        </w:rPr>
        <w:t xml:space="preserve"> учебное пособие для среднего профессионального образования / Л. А. </w:t>
      </w:r>
      <w:proofErr w:type="spellStart"/>
      <w:r>
        <w:rPr>
          <w:rFonts w:ascii="Times New Roman" w:hAnsi="Times New Roman" w:cs="Times New Roman"/>
        </w:rPr>
        <w:t>Нудненко</w:t>
      </w:r>
      <w:proofErr w:type="spellEnd"/>
      <w:r>
        <w:rPr>
          <w:rFonts w:ascii="Times New Roman" w:hAnsi="Times New Roman" w:cs="Times New Roman"/>
        </w:rPr>
        <w:t xml:space="preserve">. — 5-е изд. — </w:t>
      </w:r>
      <w:proofErr w:type="gramStart"/>
      <w:r>
        <w:rPr>
          <w:rFonts w:ascii="Times New Roman" w:hAnsi="Times New Roman" w:cs="Times New Roman"/>
        </w:rPr>
        <w:t>Москва :</w:t>
      </w:r>
      <w:proofErr w:type="gramEnd"/>
      <w:r>
        <w:rPr>
          <w:rFonts w:ascii="Times New Roman" w:hAnsi="Times New Roman" w:cs="Times New Roman"/>
        </w:rPr>
        <w:t xml:space="preserve"> Издательство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, 2023. — 278 с. — (Профессиональное образование). — ISBN 978-5-534-13750-7. — </w:t>
      </w:r>
      <w:proofErr w:type="gramStart"/>
      <w:r>
        <w:rPr>
          <w:rFonts w:ascii="Times New Roman" w:hAnsi="Times New Roman" w:cs="Times New Roman"/>
        </w:rPr>
        <w:t>Текст :</w:t>
      </w:r>
      <w:proofErr w:type="gramEnd"/>
      <w:r>
        <w:rPr>
          <w:rFonts w:ascii="Times New Roman" w:hAnsi="Times New Roman" w:cs="Times New Roman"/>
        </w:rPr>
        <w:t xml:space="preserve"> </w:t>
      </w:r>
      <w:r w:rsidR="00A11879">
        <w:rPr>
          <w:rFonts w:ascii="Times New Roman" w:hAnsi="Times New Roman" w:cs="Times New Roman"/>
        </w:rPr>
        <w:t>непосредственный.</w:t>
      </w:r>
    </w:p>
    <w:p w14:paraId="1FCFC55B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00D2EF2E" w14:textId="0E518AD1" w:rsidR="00D325E9" w:rsidRDefault="00EE6C06" w:rsidP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Style w:val="10"/>
          <w:rFonts w:ascii="Times New Roman" w:hAnsi="Times New Roman" w:cs="Times New Roman"/>
          <w:bCs/>
          <w:u w:val="single"/>
        </w:rPr>
      </w:pPr>
      <w:r w:rsidRPr="00261CFE">
        <w:rPr>
          <w:rStyle w:val="10"/>
          <w:rFonts w:ascii="Times New Roman" w:hAnsi="Times New Roman" w:cs="Times New Roman"/>
          <w:bCs/>
          <w:u w:val="single"/>
        </w:rPr>
        <w:t>Дополнительные источники</w:t>
      </w:r>
    </w:p>
    <w:p w14:paraId="69471CE9" w14:textId="77777777" w:rsidR="00261CFE" w:rsidRPr="00261CFE" w:rsidRDefault="00261CFE" w:rsidP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u w:val="single"/>
        </w:rPr>
      </w:pPr>
    </w:p>
    <w:p w14:paraId="4D332168" w14:textId="2A11B4B2" w:rsidR="00261CFE" w:rsidRDefault="00EE6C0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t xml:space="preserve">1. </w:t>
      </w:r>
      <w:r w:rsidR="00261CFE">
        <w:rPr>
          <w:rFonts w:ascii="Times New Roman" w:hAnsi="Times New Roman" w:cs="Times New Roman"/>
        </w:rPr>
        <w:t>Бочкарев И.Е. Практикум по конституционному праву: Учебно-методическое пособие. – Нижний Новгород: Нижегородский госуниверситет, 2022. – 122 с.</w:t>
      </w:r>
    </w:p>
    <w:p w14:paraId="044DDF6B" w14:textId="710C3D79" w:rsidR="00261CFE" w:rsidRDefault="00261CFE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Конституционное право Российской Федерации: метод. указания, планы семинар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практ</w:t>
      </w:r>
      <w:proofErr w:type="spellEnd"/>
      <w:r>
        <w:rPr>
          <w:rFonts w:ascii="Times New Roman" w:hAnsi="Times New Roman" w:cs="Times New Roman"/>
        </w:rPr>
        <w:t xml:space="preserve">. занятий / </w:t>
      </w:r>
      <w:proofErr w:type="spellStart"/>
      <w:r>
        <w:rPr>
          <w:rFonts w:ascii="Times New Roman" w:hAnsi="Times New Roman" w:cs="Times New Roman"/>
        </w:rPr>
        <w:t>Новосиб</w:t>
      </w:r>
      <w:proofErr w:type="spellEnd"/>
      <w:r>
        <w:rPr>
          <w:rFonts w:ascii="Times New Roman" w:hAnsi="Times New Roman" w:cs="Times New Roman"/>
        </w:rPr>
        <w:t xml:space="preserve">. гос. </w:t>
      </w:r>
      <w:proofErr w:type="spellStart"/>
      <w:r>
        <w:rPr>
          <w:rFonts w:ascii="Times New Roman" w:hAnsi="Times New Roman" w:cs="Times New Roman"/>
        </w:rPr>
        <w:t>аграр</w:t>
      </w:r>
      <w:proofErr w:type="spellEnd"/>
      <w:r>
        <w:rPr>
          <w:rFonts w:ascii="Times New Roman" w:hAnsi="Times New Roman" w:cs="Times New Roman"/>
        </w:rPr>
        <w:t xml:space="preserve">. ун-т; сост. </w:t>
      </w:r>
      <w:proofErr w:type="spellStart"/>
      <w:r>
        <w:rPr>
          <w:rFonts w:ascii="Times New Roman" w:hAnsi="Times New Roman" w:cs="Times New Roman"/>
        </w:rPr>
        <w:t>О.Н.Томилова</w:t>
      </w:r>
      <w:proofErr w:type="spellEnd"/>
      <w:r>
        <w:rPr>
          <w:rFonts w:ascii="Times New Roman" w:hAnsi="Times New Roman" w:cs="Times New Roman"/>
        </w:rPr>
        <w:t>. – Новосибирск, 2022г.</w:t>
      </w:r>
    </w:p>
    <w:p w14:paraId="7D9F374D" w14:textId="0108C15E" w:rsidR="00261CFE" w:rsidRDefault="00261CFE">
      <w:pPr>
        <w:pStyle w:val="Standard"/>
        <w:spacing w:line="276" w:lineRule="auto"/>
        <w:jc w:val="both"/>
        <w:rPr>
          <w:rStyle w:val="10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Марченко М.Н., Дерябина Е.М. / Основы государства и </w:t>
      </w:r>
      <w:proofErr w:type="gramStart"/>
      <w:r>
        <w:rPr>
          <w:rFonts w:ascii="Times New Roman" w:hAnsi="Times New Roman" w:cs="Times New Roman"/>
        </w:rPr>
        <w:t>права :</w:t>
      </w:r>
      <w:proofErr w:type="gramEnd"/>
      <w:r>
        <w:rPr>
          <w:rFonts w:ascii="Times New Roman" w:hAnsi="Times New Roman" w:cs="Times New Roman"/>
        </w:rPr>
        <w:t xml:space="preserve"> учебник. – </w:t>
      </w:r>
      <w:proofErr w:type="gramStart"/>
      <w:r>
        <w:rPr>
          <w:rFonts w:ascii="Times New Roman" w:hAnsi="Times New Roman" w:cs="Times New Roman"/>
        </w:rPr>
        <w:t>Москва :</w:t>
      </w:r>
      <w:proofErr w:type="gramEnd"/>
      <w:r>
        <w:rPr>
          <w:rFonts w:ascii="Times New Roman" w:hAnsi="Times New Roman" w:cs="Times New Roman"/>
        </w:rPr>
        <w:t xml:space="preserve"> ТК </w:t>
      </w:r>
      <w:proofErr w:type="spellStart"/>
      <w:r>
        <w:rPr>
          <w:rFonts w:ascii="Times New Roman" w:hAnsi="Times New Roman" w:cs="Times New Roman"/>
        </w:rPr>
        <w:t>Велби</w:t>
      </w:r>
      <w:proofErr w:type="spellEnd"/>
      <w:r>
        <w:rPr>
          <w:rFonts w:ascii="Times New Roman" w:hAnsi="Times New Roman" w:cs="Times New Roman"/>
        </w:rPr>
        <w:t>, Из-во Проспект, 2022. – 360 с.</w:t>
      </w:r>
    </w:p>
    <w:p w14:paraId="372E7740" w14:textId="7B3B180A" w:rsidR="00D325E9" w:rsidRDefault="00261CFE">
      <w:pPr>
        <w:pStyle w:val="Standard"/>
        <w:spacing w:line="276" w:lineRule="auto"/>
        <w:jc w:val="both"/>
      </w:pPr>
      <w:r>
        <w:rPr>
          <w:rStyle w:val="10"/>
          <w:rFonts w:ascii="Times New Roman" w:hAnsi="Times New Roman" w:cs="Times New Roman"/>
        </w:rPr>
        <w:t xml:space="preserve">4. </w:t>
      </w:r>
      <w:r w:rsidR="00EE6C06">
        <w:rPr>
          <w:rStyle w:val="10"/>
          <w:rFonts w:ascii="Times New Roman" w:hAnsi="Times New Roman" w:cs="Times New Roman"/>
        </w:rPr>
        <w:t>Садовникова, Г. Д.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 w:rsidR="00EE6C06">
        <w:rPr>
          <w:rStyle w:val="10"/>
          <w:rFonts w:ascii="Times New Roman" w:hAnsi="Times New Roman" w:cs="Times New Roman"/>
        </w:rPr>
        <w:t xml:space="preserve">Комментарий к Конституции РФ постатейный / Г. Д. Садовникова. </w:t>
      </w:r>
      <w:r w:rsidR="00EE6C06">
        <w:rPr>
          <w:rStyle w:val="10"/>
          <w:rFonts w:ascii="Times New Roman" w:hAnsi="Times New Roman" w:cs="Times New Roman"/>
        </w:rPr>
        <w:lastRenderedPageBreak/>
        <w:t xml:space="preserve">— 11-е изд., </w:t>
      </w:r>
      <w:proofErr w:type="spellStart"/>
      <w:r w:rsidR="00EE6C06">
        <w:rPr>
          <w:rStyle w:val="10"/>
          <w:rFonts w:ascii="Times New Roman" w:hAnsi="Times New Roman" w:cs="Times New Roman"/>
        </w:rPr>
        <w:t>испр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. и доп. — </w:t>
      </w:r>
      <w:proofErr w:type="gramStart"/>
      <w:r w:rsidR="00EE6C06">
        <w:rPr>
          <w:rStyle w:val="10"/>
          <w:rFonts w:ascii="Times New Roman" w:hAnsi="Times New Roman" w:cs="Times New Roman"/>
        </w:rPr>
        <w:t>Москва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Издательство </w:t>
      </w:r>
      <w:proofErr w:type="spellStart"/>
      <w:r w:rsidR="00EE6C06">
        <w:rPr>
          <w:rStyle w:val="10"/>
          <w:rFonts w:ascii="Times New Roman" w:hAnsi="Times New Roman" w:cs="Times New Roman"/>
        </w:rPr>
        <w:t>Юрайт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, 2022. — 212 с. — (Профессиональные комментарии). — ISBN 978-5-534-13033-1. — </w:t>
      </w:r>
      <w:proofErr w:type="gramStart"/>
      <w:r w:rsidR="00EE6C06">
        <w:rPr>
          <w:rStyle w:val="10"/>
          <w:rFonts w:ascii="Times New Roman" w:hAnsi="Times New Roman" w:cs="Times New Roman"/>
        </w:rPr>
        <w:t>Текст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="00EE6C06">
        <w:rPr>
          <w:rStyle w:val="10"/>
          <w:rFonts w:ascii="Times New Roman" w:hAnsi="Times New Roman" w:cs="Times New Roman"/>
        </w:rPr>
        <w:t>Юрайт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 [сайт]. — URL: </w:t>
      </w:r>
      <w:hyperlink r:id="rId14" w:history="1">
        <w:r w:rsidR="00EE6C06">
          <w:rPr>
            <w:rStyle w:val="10"/>
            <w:rFonts w:ascii="Times New Roman" w:hAnsi="Times New Roman" w:cs="Times New Roman"/>
            <w:color w:val="1155CC"/>
            <w:u w:val="single"/>
          </w:rPr>
          <w:t>https://urait.ru/bcode/488567</w:t>
        </w:r>
      </w:hyperlink>
      <w:r w:rsidR="00EE6C06">
        <w:rPr>
          <w:rStyle w:val="10"/>
          <w:rFonts w:ascii="Times New Roman" w:hAnsi="Times New Roman" w:cs="Times New Roman"/>
        </w:rPr>
        <w:t>.</w:t>
      </w:r>
    </w:p>
    <w:p w14:paraId="6B96DC90" w14:textId="77777777" w:rsidR="00D325E9" w:rsidRDefault="00D325E9">
      <w:pPr>
        <w:pStyle w:val="Standard"/>
        <w:widowControl/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5987368" w14:textId="6EF259B3" w:rsidR="00D325E9" w:rsidRPr="00261CFE" w:rsidRDefault="00EE6C06" w:rsidP="00261CFE">
      <w:pPr>
        <w:pStyle w:val="Standard"/>
        <w:widowControl/>
        <w:spacing w:line="276" w:lineRule="auto"/>
        <w:jc w:val="center"/>
        <w:rPr>
          <w:rStyle w:val="10"/>
          <w:rFonts w:ascii="Times New Roman" w:eastAsia="Times New Roman" w:hAnsi="Times New Roman" w:cs="Times New Roman"/>
          <w:bCs/>
          <w:color w:val="000000"/>
          <w:u w:val="single"/>
        </w:rPr>
      </w:pPr>
      <w:r w:rsidRPr="00261CFE">
        <w:rPr>
          <w:rStyle w:val="10"/>
          <w:rFonts w:ascii="Times New Roman" w:eastAsia="Times New Roman" w:hAnsi="Times New Roman" w:cs="Times New Roman"/>
          <w:bCs/>
          <w:color w:val="000000"/>
          <w:u w:val="single"/>
        </w:rPr>
        <w:t>Интернет-ресурсы</w:t>
      </w:r>
    </w:p>
    <w:p w14:paraId="62680948" w14:textId="77777777" w:rsidR="00261CFE" w:rsidRDefault="00261CFE">
      <w:pPr>
        <w:pStyle w:val="Standard"/>
        <w:widowControl/>
        <w:spacing w:line="276" w:lineRule="auto"/>
      </w:pPr>
    </w:p>
    <w:p w14:paraId="14901043" w14:textId="1C3AD77B" w:rsidR="00D325E9" w:rsidRDefault="00EE6C06">
      <w:pPr>
        <w:pStyle w:val="Standard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rPr>
          <w:rStyle w:val="10"/>
          <w:rFonts w:ascii="Times New Roman" w:hAnsi="Times New Roman" w:cs="Times New Roman"/>
        </w:rPr>
        <w:t>Информационно-правовой портал «Гарант»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5" w:history="1">
        <w:r w:rsidR="00261CFE" w:rsidRPr="00956FF8">
          <w:rPr>
            <w:rStyle w:val="a7"/>
            <w:rFonts w:ascii="Times New Roman" w:hAnsi="Times New Roman" w:cs="Times New Roman"/>
          </w:rPr>
          <w:t>http://www.garant.ru/</w:t>
        </w:r>
      </w:hyperlink>
      <w:r w:rsidR="00261CFE">
        <w:rPr>
          <w:rStyle w:val="10"/>
          <w:rFonts w:ascii="Times New Roman" w:hAnsi="Times New Roman" w:cs="Times New Roman"/>
          <w:u w:val="single"/>
        </w:rPr>
        <w:t xml:space="preserve"> </w:t>
      </w:r>
      <w:r w:rsidR="00261CFE" w:rsidRP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 w:rsidRPr="00261CFE">
        <w:rPr>
          <w:rStyle w:val="10"/>
          <w:rFonts w:ascii="Times New Roman" w:hAnsi="Times New Roman" w:cs="Times New Roman"/>
        </w:rPr>
        <w:t>)</w:t>
      </w:r>
    </w:p>
    <w:p w14:paraId="75CC85A5" w14:textId="2A16FEA7" w:rsidR="00D325E9" w:rsidRDefault="00EE6C06">
      <w:pPr>
        <w:pStyle w:val="Standard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rPr>
          <w:rStyle w:val="10"/>
          <w:rFonts w:ascii="Times New Roman" w:hAnsi="Times New Roman" w:cs="Times New Roman"/>
        </w:rPr>
        <w:t>Справочно-правовая система «КонсультантПлюс»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6" w:history="1">
        <w:r w:rsidR="00261CFE" w:rsidRPr="00956FF8">
          <w:rPr>
            <w:rStyle w:val="a7"/>
            <w:rFonts w:ascii="Times New Roman" w:hAnsi="Times New Roman" w:cs="Times New Roman"/>
          </w:rPr>
          <w:t>http://www.consultant.ru/</w:t>
        </w:r>
      </w:hyperlink>
      <w:r w:rsidR="00261CFE">
        <w:rPr>
          <w:rStyle w:val="10"/>
          <w:rFonts w:ascii="Times New Roman" w:hAnsi="Times New Roman" w:cs="Times New Roman"/>
          <w:u w:val="single"/>
        </w:rPr>
        <w:t xml:space="preserve"> </w:t>
      </w:r>
      <w:r w:rsidR="00261CFE" w:rsidRP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 w:rsidRPr="00261CFE">
        <w:rPr>
          <w:rStyle w:val="10"/>
          <w:rFonts w:ascii="Times New Roman" w:hAnsi="Times New Roman" w:cs="Times New Roman"/>
        </w:rPr>
        <w:t>)</w:t>
      </w:r>
    </w:p>
    <w:p w14:paraId="42300AB2" w14:textId="1C8C4F55" w:rsidR="00D325E9" w:rsidRDefault="00EE6C06">
      <w:pPr>
        <w:pStyle w:val="Standard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rPr>
          <w:rStyle w:val="10"/>
          <w:rFonts w:ascii="Times New Roman" w:hAnsi="Times New Roman" w:cs="Times New Roman"/>
        </w:rPr>
        <w:t>Справочно-правовая система «Кодекс»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7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http://www.kodeks.ru/</w:t>
        </w:r>
      </w:hyperlink>
      <w:r w:rsidR="00261CFE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261CFE" w:rsidRPr="00261CFE">
        <w:rPr>
          <w:rStyle w:val="10"/>
          <w:rFonts w:ascii="Times New Roman" w:hAnsi="Times New Roman" w:cs="Times New Roman"/>
          <w:color w:val="000000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  <w:color w:val="000000"/>
        </w:rPr>
        <w:t>15.01.2024</w:t>
      </w:r>
      <w:r w:rsidR="00261CFE" w:rsidRPr="00261CFE">
        <w:rPr>
          <w:rStyle w:val="10"/>
          <w:rFonts w:ascii="Times New Roman" w:hAnsi="Times New Roman" w:cs="Times New Roman"/>
          <w:color w:val="000000"/>
        </w:rPr>
        <w:t>)</w:t>
      </w:r>
    </w:p>
    <w:p w14:paraId="48171CF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9BF0274" w14:textId="10D59A75" w:rsidR="00D325E9" w:rsidRDefault="00EE6C06" w:rsidP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Style w:val="10"/>
          <w:rFonts w:ascii="Times New Roman" w:hAnsi="Times New Roman" w:cs="Times New Roman"/>
          <w:u w:val="single"/>
        </w:rPr>
      </w:pPr>
      <w:r>
        <w:rPr>
          <w:rStyle w:val="10"/>
          <w:rFonts w:ascii="Times New Roman" w:hAnsi="Times New Roman" w:cs="Times New Roman"/>
          <w:u w:val="single"/>
        </w:rPr>
        <w:t>Информационные базы данных</w:t>
      </w:r>
    </w:p>
    <w:p w14:paraId="6D933E16" w14:textId="77777777" w:rsidR="00261CFE" w:rsidRDefault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6FCDE3FF" w14:textId="37912C11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1.Официальный сайт Президента России.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8" w:history="1">
        <w:r w:rsidR="00261CFE" w:rsidRPr="00956FF8">
          <w:rPr>
            <w:rStyle w:val="a7"/>
            <w:rFonts w:ascii="Times New Roman" w:hAnsi="Times New Roman" w:cs="Times New Roman"/>
          </w:rPr>
          <w:t>www.kremlin.ru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2. Сервер органов государственной власти РФ.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bookmarkStart w:id="0" w:name="_GoBack"/>
      <w:bookmarkEnd w:id="0"/>
      <w:r>
        <w:rPr>
          <w:rStyle w:val="10"/>
          <w:rFonts w:ascii="Times New Roman" w:hAnsi="Times New Roman" w:cs="Times New Roman"/>
        </w:rPr>
        <w:t xml:space="preserve">: </w:t>
      </w:r>
      <w:hyperlink r:id="rId19" w:history="1">
        <w:r w:rsidR="00261CFE" w:rsidRPr="00956FF8">
          <w:rPr>
            <w:rStyle w:val="a7"/>
            <w:rFonts w:ascii="Times New Roman" w:hAnsi="Times New Roman" w:cs="Times New Roman"/>
          </w:rPr>
          <w:t>www.gov.ru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3. Официальный сайт Совета Федерации Федерального Собрания РФ.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0" w:history="1">
        <w:r w:rsidR="00261CFE" w:rsidRPr="00956FF8">
          <w:rPr>
            <w:rStyle w:val="a7"/>
            <w:rFonts w:ascii="Times New Roman" w:hAnsi="Times New Roman" w:cs="Times New Roman"/>
          </w:rPr>
          <w:t>www.council.gov.ru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4. Официальный сайт Правительства РФ.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www.government.ru, www.government.gov.ru, </w:t>
      </w:r>
      <w:hyperlink r:id="rId21" w:history="1">
        <w:r w:rsidR="00261CFE" w:rsidRPr="00956FF8">
          <w:rPr>
            <w:rStyle w:val="a7"/>
            <w:rFonts w:ascii="Times New Roman" w:hAnsi="Times New Roman" w:cs="Times New Roman"/>
          </w:rPr>
          <w:t>www.pravitelstvo.gov.ru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5. Официальный сайт Государственной Думы РФ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2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www.duma.gov.ru</w:t>
        </w:r>
      </w:hyperlink>
      <w:r w:rsidR="00261CFE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>
        <w:rPr>
          <w:rStyle w:val="10"/>
          <w:rFonts w:ascii="Times New Roman" w:hAnsi="Times New Roman" w:cs="Times New Roman"/>
        </w:rPr>
        <w:t>)</w:t>
      </w:r>
    </w:p>
    <w:p w14:paraId="48B08EE5" w14:textId="00269AE2" w:rsidR="00D325E9" w:rsidRPr="00261CFE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>
        <w:rPr>
          <w:rStyle w:val="10"/>
          <w:rFonts w:ascii="Times New Roman" w:hAnsi="Times New Roman" w:cs="Times New Roman"/>
        </w:rPr>
        <w:t xml:space="preserve">6. Официальный сайт Совета Безопасности РФ. [Электронный ресурс]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3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www.scrf.gov.ru</w:t>
        </w:r>
      </w:hyperlink>
      <w:r w:rsidR="00261CFE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261CFE">
        <w:rPr>
          <w:rStyle w:val="10"/>
          <w:rFonts w:ascii="Times New Roman" w:hAnsi="Times New Roman" w:cs="Times New Roman"/>
        </w:rPr>
        <w:t>)</w:t>
      </w:r>
    </w:p>
    <w:p w14:paraId="3866B857" w14:textId="6ADEFC0E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7. Официальный сайт Конституционного Суда РФ.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4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www.ksrf.ru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57BAB094" w14:textId="373F3E1A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8. Официальный сайт Верховного Суда РФ.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5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www.supcourt.ru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301508D7" w14:textId="3CDE56C2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10. Официальный сайт Арбитражного апелляционного суда.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6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www.arbitr.ru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3200E93D" w14:textId="49B67644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12. Официальный сайт Высшей квалификационной коллегии судей РФ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7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www.vkks.ru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6800876C" w14:textId="6E97DAC3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13. Общероссийский информационно-правовой сайт.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8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www.npravo.ru</w:t>
        </w:r>
      </w:hyperlink>
    </w:p>
    <w:p w14:paraId="77583843" w14:textId="7CA7D650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14. Официальный сайт Судебного департамента при Верховном Суде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9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www.cdep.ru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0E73501D" w14:textId="1A19817D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15. Официальный сайт Федеральной службы безопасности РФ.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0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www.fsb.ru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78D5200E" w14:textId="340294AD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16. Официальный сайт Службы внешней разведки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1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www.svr.gov.ru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233BA9C8" w14:textId="6310B1ED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17. Официальный сайт Пограничной службы ФСБ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lastRenderedPageBreak/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2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www.fps.ru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42ED1853" w14:textId="56BF83AC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18. Официальный сайт Министерства внутренних дел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3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www.mvdinform.ru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1CCB0A9C" w14:textId="737CFFB9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19. Официальный сайт Министерства юстиции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4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www.minjust.ru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3462D013" w14:textId="39B9A5FF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20. Официальный сайт Федеральной таможенной службы.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5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www.customs.ru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4DD534BB" w14:textId="09D6C294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21. Официальный сайт органов государственной власти РК.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6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http://www.gov.karelia.ru/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15.01.2024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0754BCE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DEE08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76364" w14:textId="77777777" w:rsidR="00D325E9" w:rsidRDefault="00EE6C06">
      <w:pPr>
        <w:pStyle w:val="1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hAnsi="Times New Roman" w:cs="Times New Roman"/>
          <w:b/>
          <w:smallCaps/>
          <w:sz w:val="28"/>
          <w:szCs w:val="28"/>
        </w:rPr>
        <w:lastRenderedPageBreak/>
        <w:t>4. КОНТРОЛЬ И ОЦЕНКА РЕЗУЛЬТАТОВ ОСВОЕНИЯ ДИСЦИПЛИНЫ</w:t>
      </w:r>
    </w:p>
    <w:p w14:paraId="288CEBD1" w14:textId="77777777" w:rsidR="00D325E9" w:rsidRDefault="00D325E9">
      <w:pPr>
        <w:pStyle w:val="Standard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13F6766" w14:textId="1B53E7AD" w:rsidR="00D325E9" w:rsidRDefault="00EE6C0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8B6172">
        <w:rPr>
          <w:rStyle w:val="10"/>
          <w:rFonts w:ascii="Times New Roman" w:hAnsi="Times New Roman" w:cs="Times New Roman"/>
          <w:bCs/>
        </w:rPr>
        <w:t>Контроль</w:t>
      </w:r>
      <w:r w:rsidR="008B6172" w:rsidRPr="008B6172">
        <w:rPr>
          <w:rStyle w:val="10"/>
          <w:rFonts w:ascii="Times New Roman" w:hAnsi="Times New Roman" w:cs="Times New Roman"/>
          <w:bCs/>
        </w:rPr>
        <w:t xml:space="preserve"> </w:t>
      </w:r>
      <w:r w:rsidRPr="008B6172">
        <w:rPr>
          <w:rStyle w:val="10"/>
          <w:rFonts w:ascii="Times New Roman" w:hAnsi="Times New Roman" w:cs="Times New Roman"/>
          <w:bCs/>
        </w:rPr>
        <w:t>и оценка</w:t>
      </w:r>
      <w:r>
        <w:rPr>
          <w:rStyle w:val="10"/>
          <w:rFonts w:ascii="Times New Roman" w:hAnsi="Times New Roman" w:cs="Times New Roman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386E8FEB" w14:textId="77777777" w:rsidR="00D325E9" w:rsidRDefault="00D325E9">
      <w:pPr>
        <w:pStyle w:val="Standard"/>
        <w:rPr>
          <w:rFonts w:ascii="Times New Roman" w:hAnsi="Times New Roman" w:cs="Times New Roman"/>
        </w:rPr>
      </w:pPr>
    </w:p>
    <w:tbl>
      <w:tblPr>
        <w:tblW w:w="9468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860"/>
      </w:tblGrid>
      <w:tr w:rsidR="00D325E9" w14:paraId="07C4009F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93F860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Результаты обучения</w:t>
            </w:r>
          </w:p>
          <w:p w14:paraId="3BAC31B9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FC5E8C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D325E9" w14:paraId="6D574F1E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588C7D" w14:textId="77777777" w:rsidR="00D325E9" w:rsidRDefault="00EE6C06" w:rsidP="008B6172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Style w:val="10"/>
                <w:rFonts w:ascii="Times New Roman" w:hAnsi="Times New Roman" w:cs="Times New Roman"/>
                <w:b/>
              </w:rPr>
              <w:t>Умения:</w:t>
            </w:r>
          </w:p>
          <w:p w14:paraId="311237C8" w14:textId="77777777" w:rsidR="00D325E9" w:rsidRDefault="00EE6C06" w:rsidP="008B6172">
            <w:pPr>
              <w:pStyle w:val="Standard"/>
              <w:widowControl/>
              <w:numPr>
                <w:ilvl w:val="0"/>
                <w:numId w:val="11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работать с законодательными и иными нормативными правовыми актами, специальной литературой;</w:t>
            </w:r>
          </w:p>
          <w:p w14:paraId="22F2B91E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B475FC" w14:textId="77777777" w:rsidR="00D325E9" w:rsidRDefault="00EE6C06" w:rsidP="008B6172">
            <w:pPr>
              <w:pStyle w:val="Standard"/>
              <w:widowControl/>
              <w:numPr>
                <w:ilvl w:val="0"/>
                <w:numId w:val="7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анализировать, делать выводы и обосновывать свою точку зрения по конституционно-правовым отношениям;</w:t>
            </w:r>
          </w:p>
          <w:p w14:paraId="2A1F2654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0E3FEF" w14:textId="77777777" w:rsidR="00D325E9" w:rsidRDefault="00EE6C06" w:rsidP="008B6172">
            <w:pPr>
              <w:pStyle w:val="Standard"/>
              <w:widowControl/>
              <w:numPr>
                <w:ilvl w:val="0"/>
                <w:numId w:val="7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применять правовые нормы для решения разнообразных практических ситуаций;</w:t>
            </w:r>
          </w:p>
          <w:p w14:paraId="25B75804" w14:textId="77777777" w:rsidR="00D325E9" w:rsidRDefault="00EE6C06" w:rsidP="008B6172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rPr>
                <w:rStyle w:val="10"/>
                <w:rFonts w:ascii="Times New Roman" w:hAnsi="Times New Roman" w:cs="Times New Roman"/>
                <w:b/>
              </w:rPr>
              <w:t>Знания:</w:t>
            </w:r>
          </w:p>
          <w:p w14:paraId="05B86108" w14:textId="77777777" w:rsidR="00D325E9" w:rsidRDefault="00EE6C06" w:rsidP="008B6172">
            <w:pPr>
              <w:pStyle w:val="Standard"/>
              <w:widowControl/>
              <w:numPr>
                <w:ilvl w:val="0"/>
                <w:numId w:val="12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основные теоретические понятия и положения конституционного права;</w:t>
            </w:r>
          </w:p>
          <w:p w14:paraId="0D6F1FA4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1D7EBD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содержание Конституции Российской Федерации;</w:t>
            </w:r>
          </w:p>
          <w:p w14:paraId="35940049" w14:textId="77777777" w:rsidR="00D325E9" w:rsidRDefault="00D325E9" w:rsidP="008B6172">
            <w:pPr>
              <w:pStyle w:val="Standard"/>
              <w:widowControl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DBD274" w14:textId="77777777" w:rsidR="00D325E9" w:rsidRDefault="00D325E9" w:rsidP="008B6172">
            <w:pPr>
              <w:pStyle w:val="Standard"/>
              <w:widowControl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256F20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особенности государственного устройства России и статуса субъектов федерации;</w:t>
            </w:r>
          </w:p>
          <w:p w14:paraId="2425074D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95E54C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основные права, свободы и обязанности человека и гражданина;</w:t>
            </w:r>
          </w:p>
          <w:p w14:paraId="008A63AA" w14:textId="77777777" w:rsidR="00D325E9" w:rsidRDefault="00D325E9" w:rsidP="008B6172">
            <w:pPr>
              <w:pStyle w:val="Standard"/>
              <w:widowControl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81E1612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избирательную систему Российской Федерации;</w:t>
            </w:r>
          </w:p>
          <w:p w14:paraId="15419BEA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072A1D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систему органов государственной власти и местного самоуправления в Российской Федерации.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E766A9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7A5A5036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75C41A41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7F302C84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7628BC5C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3CF11BB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09E7F39A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устный экзамен</w:t>
            </w:r>
          </w:p>
          <w:p w14:paraId="2279050F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7C3C713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4CB8E756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</w:t>
            </w:r>
            <w:proofErr w:type="gramStart"/>
            <w:r>
              <w:rPr>
                <w:rStyle w:val="10"/>
                <w:rFonts w:ascii="Times New Roman" w:hAnsi="Times New Roman" w:cs="Times New Roman"/>
                <w:i/>
              </w:rPr>
              <w:t>, ,</w:t>
            </w:r>
            <w:proofErr w:type="gramEnd"/>
            <w:r>
              <w:rPr>
                <w:rStyle w:val="10"/>
                <w:rFonts w:ascii="Times New Roman" w:hAnsi="Times New Roman" w:cs="Times New Roman"/>
                <w:i/>
              </w:rPr>
              <w:t xml:space="preserve"> устный экзамен</w:t>
            </w:r>
          </w:p>
          <w:p w14:paraId="6C8FBA5C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60ED5FBE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0D7EF3D6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тестирование, устный экзамен</w:t>
            </w:r>
          </w:p>
          <w:p w14:paraId="5A5D1D3A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75F654F" w14:textId="77777777" w:rsidR="008B6172" w:rsidRDefault="008B6172">
            <w:pPr>
              <w:pStyle w:val="Standard"/>
              <w:rPr>
                <w:rStyle w:val="10"/>
                <w:rFonts w:ascii="Times New Roman" w:hAnsi="Times New Roman" w:cs="Times New Roman"/>
                <w:i/>
              </w:rPr>
            </w:pPr>
          </w:p>
          <w:p w14:paraId="413714A9" w14:textId="425D7BB3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79206205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6A5D56B8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19D4C942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339987C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</w:t>
            </w:r>
            <w:proofErr w:type="gramStart"/>
            <w:r>
              <w:rPr>
                <w:rStyle w:val="10"/>
                <w:rFonts w:ascii="Times New Roman" w:hAnsi="Times New Roman" w:cs="Times New Roman"/>
                <w:i/>
              </w:rPr>
              <w:t>, ,</w:t>
            </w:r>
            <w:proofErr w:type="gramEnd"/>
            <w:r>
              <w:rPr>
                <w:rStyle w:val="10"/>
                <w:rFonts w:ascii="Times New Roman" w:hAnsi="Times New Roman" w:cs="Times New Roman"/>
                <w:i/>
              </w:rPr>
              <w:t xml:space="preserve"> тестирование, устный экзамен</w:t>
            </w:r>
          </w:p>
          <w:p w14:paraId="239B86AB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208A1BC0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тестирование, устный экзамен</w:t>
            </w:r>
          </w:p>
        </w:tc>
      </w:tr>
    </w:tbl>
    <w:p w14:paraId="49831ED8" w14:textId="77777777" w:rsidR="00D325E9" w:rsidRDefault="00D325E9">
      <w:pPr>
        <w:pStyle w:val="Standard"/>
        <w:rPr>
          <w:rFonts w:ascii="Times New Roman" w:hAnsi="Times New Roman" w:cs="Times New Roman"/>
        </w:rPr>
      </w:pPr>
    </w:p>
    <w:p w14:paraId="46432281" w14:textId="77777777" w:rsidR="00D325E9" w:rsidRDefault="00D325E9">
      <w:pPr>
        <w:pStyle w:val="Standard"/>
        <w:rPr>
          <w:rFonts w:ascii="Times New Roman" w:hAnsi="Times New Roman" w:cs="Times New Roman"/>
        </w:rPr>
      </w:pPr>
    </w:p>
    <w:p w14:paraId="188F8722" w14:textId="77777777" w:rsidR="00D325E9" w:rsidRDefault="00D325E9">
      <w:pPr>
        <w:pStyle w:val="1"/>
        <w:pageBreakBefore/>
      </w:pPr>
    </w:p>
    <w:tbl>
      <w:tblPr>
        <w:tblW w:w="9468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860"/>
      </w:tblGrid>
      <w:tr w:rsidR="00D325E9" w14:paraId="0CF91680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3FD5C7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D325E9" w14:paraId="368A2C70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904BEA" w14:textId="77777777" w:rsid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01. Выбирать способы решения задач профессиональной деятельности применительно </w:t>
            </w:r>
          </w:p>
          <w:p w14:paraId="45BCFDA4" w14:textId="77777777" w:rsid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различным контекстам.</w:t>
            </w:r>
          </w:p>
          <w:p w14:paraId="7E5B47CD" w14:textId="77777777" w:rsid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02. Использовать современные средства поиска, анализа и </w:t>
            </w:r>
            <w:proofErr w:type="gramStart"/>
            <w:r>
              <w:rPr>
                <w:rFonts w:ascii="Times New Roman" w:hAnsi="Times New Roman" w:cs="Times New Roman"/>
              </w:rPr>
              <w:t>интерпретации информации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  <w:p w14:paraId="0EDE91C4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t xml:space="preserve">ОК 04. </w:t>
            </w:r>
            <w:r w:rsidRPr="008B6172">
              <w:rPr>
                <w:rFonts w:cs="Times New Roman"/>
              </w:rPr>
              <w:t>Эффективно взаимодействовать и работать в коллективе и команде.</w:t>
            </w:r>
          </w:p>
          <w:p w14:paraId="0B8ABD49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648C4C05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754D45FD" w14:textId="05EBE35A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ОК 09.</w:t>
            </w:r>
            <w:r w:rsidR="00F35FAD">
              <w:rPr>
                <w:rFonts w:ascii="Times New Roman" w:hAnsi="Times New Roman" w:cs="Times New Roman"/>
              </w:rPr>
              <w:t xml:space="preserve"> </w:t>
            </w:r>
            <w:r w:rsidRPr="008B6172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языках.</w:t>
            </w:r>
          </w:p>
          <w:p w14:paraId="1AE5DEFF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 xml:space="preserve">ПК 1.1. Осуществлять профессиональное толкование норм права. </w:t>
            </w:r>
          </w:p>
          <w:p w14:paraId="7FA89175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ПК 1.2. Применять нормы права для решения задач в профессиональной деятельности.</w:t>
            </w:r>
          </w:p>
          <w:p w14:paraId="61CEC5B4" w14:textId="00E137E2" w:rsidR="00D325E9" w:rsidRDefault="008B6172" w:rsidP="008B6172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8B6172">
              <w:rPr>
                <w:rFonts w:ascii="Times New Roman" w:hAnsi="Times New Roman" w:cs="Times New Roman"/>
              </w:rPr>
              <w:t>ПК 2.1. Осуществлять контроль соблюдения законодательства РФ субъектами права.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D7DF21" w14:textId="77777777" w:rsidR="008B6172" w:rsidRPr="008B6172" w:rsidRDefault="008B6172" w:rsidP="008B6172">
            <w:pPr>
              <w:pStyle w:val="Standard"/>
              <w:rPr>
                <w:rStyle w:val="10"/>
                <w:rFonts w:ascii="Times New Roman" w:hAnsi="Times New Roman" w:cs="Times New Roman"/>
                <w:iCs/>
              </w:rPr>
            </w:pPr>
            <w:r w:rsidRPr="008B6172">
              <w:rPr>
                <w:rStyle w:val="10"/>
                <w:rFonts w:ascii="Times New Roman" w:hAnsi="Times New Roman" w:cs="Times New Roman"/>
                <w:iCs/>
              </w:rPr>
              <w:t>Подготовка сообщения \ выступления,</w:t>
            </w:r>
          </w:p>
          <w:p w14:paraId="1497AC84" w14:textId="77777777" w:rsidR="008B6172" w:rsidRPr="008B6172" w:rsidRDefault="008B6172" w:rsidP="008B6172">
            <w:pPr>
              <w:pStyle w:val="Standard"/>
              <w:rPr>
                <w:rStyle w:val="10"/>
                <w:rFonts w:ascii="Times New Roman" w:hAnsi="Times New Roman" w:cs="Times New Roman"/>
                <w:iCs/>
              </w:rPr>
            </w:pPr>
            <w:r w:rsidRPr="008B6172">
              <w:rPr>
                <w:rStyle w:val="10"/>
                <w:rFonts w:ascii="Times New Roman" w:hAnsi="Times New Roman" w:cs="Times New Roman"/>
                <w:i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8B6172">
              <w:rPr>
                <w:rStyle w:val="10"/>
                <w:rFonts w:ascii="Times New Roman" w:hAnsi="Times New Roman" w:cs="Times New Roman"/>
                <w:iCs/>
              </w:rPr>
              <w:t>взаимооценка</w:t>
            </w:r>
            <w:proofErr w:type="spellEnd"/>
            <w:r w:rsidRPr="008B6172">
              <w:rPr>
                <w:rStyle w:val="10"/>
                <w:rFonts w:ascii="Times New Roman" w:hAnsi="Times New Roman" w:cs="Times New Roman"/>
                <w:iCs/>
              </w:rPr>
              <w:t>,</w:t>
            </w:r>
          </w:p>
          <w:p w14:paraId="507513EC" w14:textId="19C1FEED" w:rsidR="00D325E9" w:rsidRDefault="008B6172" w:rsidP="008B6172">
            <w:pPr>
              <w:pStyle w:val="Standard"/>
              <w:rPr>
                <w:rFonts w:ascii="Times New Roman" w:hAnsi="Times New Roman" w:cs="Times New Roman"/>
                <w:i/>
              </w:rPr>
            </w:pPr>
            <w:r w:rsidRPr="008B6172">
              <w:rPr>
                <w:rStyle w:val="10"/>
                <w:rFonts w:ascii="Times New Roman" w:hAnsi="Times New Roman" w:cs="Times New Roman"/>
                <w:iCs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</w:tbl>
    <w:p w14:paraId="6DD78725" w14:textId="77777777" w:rsidR="00D325E9" w:rsidRDefault="00D325E9">
      <w:pPr>
        <w:pStyle w:val="Standard"/>
        <w:spacing w:line="276" w:lineRule="auto"/>
        <w:ind w:firstLine="709"/>
        <w:jc w:val="both"/>
      </w:pPr>
    </w:p>
    <w:p w14:paraId="4811A222" w14:textId="77777777" w:rsidR="00D325E9" w:rsidRDefault="00D325E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sectPr w:rsidR="00D325E9" w:rsidSect="00C71402">
      <w:headerReference w:type="default" r:id="rId37"/>
      <w:footerReference w:type="default" r:id="rId38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BDFD9" w14:textId="77777777" w:rsidR="00036DBE" w:rsidRDefault="00036DBE">
      <w:r>
        <w:separator/>
      </w:r>
    </w:p>
  </w:endnote>
  <w:endnote w:type="continuationSeparator" w:id="0">
    <w:p w14:paraId="06E58D8C" w14:textId="77777777" w:rsidR="00036DBE" w:rsidRDefault="0003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9063" w14:textId="77777777" w:rsidR="0077395C" w:rsidRDefault="0077395C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AA6C9" w14:textId="77777777" w:rsidR="0077395C" w:rsidRDefault="0077395C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C54D7" w14:textId="77777777" w:rsidR="0077395C" w:rsidRDefault="0077395C">
    <w:pPr>
      <w:pStyle w:val="Standard"/>
      <w:widowControl/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1AAA7" w14:textId="77777777" w:rsidR="00036DBE" w:rsidRDefault="00036DBE">
      <w:r>
        <w:rPr>
          <w:color w:val="000000"/>
        </w:rPr>
        <w:separator/>
      </w:r>
    </w:p>
  </w:footnote>
  <w:footnote w:type="continuationSeparator" w:id="0">
    <w:p w14:paraId="3E2061FC" w14:textId="77777777" w:rsidR="00036DBE" w:rsidRDefault="00036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D03F4" w14:textId="77777777" w:rsidR="0077395C" w:rsidRDefault="0077395C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63FD65E7" w14:textId="77777777" w:rsidR="0077395C" w:rsidRDefault="0077395C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CFA4E" w14:textId="77777777" w:rsidR="0077395C" w:rsidRDefault="0077395C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43DB646B" w14:textId="77777777" w:rsidR="0077395C" w:rsidRDefault="0077395C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165F" w14:textId="77777777" w:rsidR="0077395C" w:rsidRDefault="0077395C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296F29A2" w14:textId="77777777" w:rsidR="0077395C" w:rsidRDefault="0077395C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81524"/>
    <w:multiLevelType w:val="multilevel"/>
    <w:tmpl w:val="7446FCD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D3341A3"/>
    <w:multiLevelType w:val="multilevel"/>
    <w:tmpl w:val="7DBC19F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D2C88"/>
    <w:multiLevelType w:val="multilevel"/>
    <w:tmpl w:val="1B0049F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05BD6"/>
    <w:multiLevelType w:val="multilevel"/>
    <w:tmpl w:val="B02E861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11E1"/>
    <w:multiLevelType w:val="multilevel"/>
    <w:tmpl w:val="2BB2942A"/>
    <w:styleLink w:val="WWNum7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2B0DE1"/>
    <w:multiLevelType w:val="multilevel"/>
    <w:tmpl w:val="5984A2E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F0052"/>
    <w:multiLevelType w:val="multilevel"/>
    <w:tmpl w:val="CB9A4E92"/>
    <w:styleLink w:val="WWOutlineListStyle"/>
    <w:lvl w:ilvl="0">
      <w:start w:val="1"/>
      <w:numFmt w:val="decimal"/>
      <w:lvlText w:val="%1."/>
      <w:lvlJc w:val="left"/>
      <w:pPr>
        <w:ind w:left="1440" w:hanging="360"/>
      </w:pPr>
      <w:rPr>
        <w:rFonts w:cs="Courier New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8B208CB"/>
    <w:multiLevelType w:val="multilevel"/>
    <w:tmpl w:val="25360678"/>
    <w:styleLink w:val="WWNum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F995748"/>
    <w:multiLevelType w:val="multilevel"/>
    <w:tmpl w:val="7952DE1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0"/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5E9"/>
    <w:rsid w:val="00036DBE"/>
    <w:rsid w:val="000848BA"/>
    <w:rsid w:val="00220FCD"/>
    <w:rsid w:val="00261CFE"/>
    <w:rsid w:val="002B1FDC"/>
    <w:rsid w:val="002C1555"/>
    <w:rsid w:val="003046B3"/>
    <w:rsid w:val="00434BD3"/>
    <w:rsid w:val="00477A33"/>
    <w:rsid w:val="00492C95"/>
    <w:rsid w:val="0077395C"/>
    <w:rsid w:val="00795444"/>
    <w:rsid w:val="007C7244"/>
    <w:rsid w:val="008B6172"/>
    <w:rsid w:val="008D7894"/>
    <w:rsid w:val="00A003E8"/>
    <w:rsid w:val="00A11879"/>
    <w:rsid w:val="00A3640E"/>
    <w:rsid w:val="00C71402"/>
    <w:rsid w:val="00C83FBC"/>
    <w:rsid w:val="00CA10CA"/>
    <w:rsid w:val="00D325E9"/>
    <w:rsid w:val="00DA217E"/>
    <w:rsid w:val="00E75C92"/>
    <w:rsid w:val="00EE6C06"/>
    <w:rsid w:val="00F35FAD"/>
    <w:rsid w:val="00F55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единительная линия 4"/>
      </o:rules>
    </o:shapelayout>
  </w:shapeDefaults>
  <w:decimalSymbol w:val=","/>
  <w:listSeparator w:val=";"/>
  <w14:docId w14:val="623FAD66"/>
  <w15:docId w15:val="{833932C5-2B04-40CE-A4FA-6D11A9BA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inux Libertine G" w:hAnsi="Calibri" w:cs="Linux Libertine G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Standard"/>
    <w:rsid w:val="00C71402"/>
    <w:pPr>
      <w:keepNext/>
      <w:ind w:firstLine="284"/>
      <w:outlineLvl w:val="0"/>
    </w:pPr>
  </w:style>
  <w:style w:type="paragraph" w:customStyle="1" w:styleId="21">
    <w:name w:val="Заголовок 21"/>
    <w:basedOn w:val="1"/>
    <w:next w:val="Standard"/>
    <w:rsid w:val="00C714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1"/>
    <w:next w:val="Standard"/>
    <w:rsid w:val="00C714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1"/>
    <w:next w:val="Standard"/>
    <w:rsid w:val="00C71402"/>
    <w:pPr>
      <w:keepNext/>
      <w:keepLines/>
      <w:spacing w:before="240" w:after="40"/>
      <w:outlineLvl w:val="3"/>
    </w:pPr>
    <w:rPr>
      <w:b/>
    </w:rPr>
  </w:style>
  <w:style w:type="paragraph" w:customStyle="1" w:styleId="51">
    <w:name w:val="Заголовок 51"/>
    <w:basedOn w:val="1"/>
    <w:next w:val="Standard"/>
    <w:rsid w:val="00C714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61">
    <w:name w:val="Заголовок 61"/>
    <w:basedOn w:val="1"/>
    <w:next w:val="Standard"/>
    <w:rsid w:val="00C7140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customStyle="1" w:styleId="1">
    <w:name w:val="Обычный1"/>
    <w:rsid w:val="00C71402"/>
    <w:pPr>
      <w:widowControl/>
      <w:suppressAutoHyphens/>
    </w:pPr>
  </w:style>
  <w:style w:type="character" w:customStyle="1" w:styleId="10">
    <w:name w:val="Основной шрифт абзаца1"/>
    <w:rsid w:val="00C71402"/>
  </w:style>
  <w:style w:type="paragraph" w:customStyle="1" w:styleId="12">
    <w:name w:val="Абзац списка1"/>
    <w:basedOn w:val="1"/>
    <w:autoRedefine/>
    <w:rsid w:val="00C71402"/>
    <w:pPr>
      <w:keepNext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left" w:pos="-524"/>
        <w:tab w:val="left" w:pos="392"/>
        <w:tab w:val="left" w:pos="1308"/>
        <w:tab w:val="left" w:pos="2224"/>
        <w:tab w:val="left" w:pos="3140"/>
        <w:tab w:val="left" w:pos="4056"/>
        <w:tab w:val="left" w:pos="4972"/>
        <w:tab w:val="left" w:pos="5888"/>
        <w:tab w:val="left" w:pos="6804"/>
        <w:tab w:val="left" w:pos="7720"/>
        <w:tab w:val="left" w:pos="8636"/>
        <w:tab w:val="left" w:pos="9552"/>
        <w:tab w:val="left" w:pos="10468"/>
        <w:tab w:val="left" w:pos="11384"/>
        <w:tab w:val="left" w:pos="12300"/>
        <w:tab w:val="left" w:pos="13216"/>
      </w:tabs>
      <w:spacing w:after="200"/>
      <w:textAlignment w:val="top"/>
      <w:outlineLvl w:val="0"/>
    </w:pPr>
    <w:rPr>
      <w:rFonts w:ascii="Times New Roman" w:eastAsia="Calibri" w:hAnsi="Times New Roman" w:cs="Times New Roman"/>
      <w:b/>
      <w:lang w:eastAsia="en-US" w:bidi="ar-SA"/>
    </w:rPr>
  </w:style>
  <w:style w:type="paragraph" w:customStyle="1" w:styleId="Standard">
    <w:name w:val="Standard"/>
    <w:rsid w:val="00C71402"/>
    <w:pPr>
      <w:suppressAutoHyphens/>
    </w:pPr>
  </w:style>
  <w:style w:type="paragraph" w:customStyle="1" w:styleId="Heading">
    <w:name w:val="Heading"/>
    <w:basedOn w:val="Standard"/>
    <w:next w:val="Textbody"/>
    <w:rsid w:val="00C7140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C71402"/>
    <w:pPr>
      <w:spacing w:after="140" w:line="276" w:lineRule="auto"/>
    </w:pPr>
  </w:style>
  <w:style w:type="paragraph" w:customStyle="1" w:styleId="13">
    <w:name w:val="Список1"/>
    <w:basedOn w:val="Textbody"/>
    <w:rsid w:val="00C71402"/>
  </w:style>
  <w:style w:type="paragraph" w:customStyle="1" w:styleId="14">
    <w:name w:val="Название объекта1"/>
    <w:basedOn w:val="Standard"/>
    <w:rsid w:val="00C714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71402"/>
    <w:pPr>
      <w:suppressLineNumbers/>
    </w:pPr>
  </w:style>
  <w:style w:type="paragraph" w:customStyle="1" w:styleId="15">
    <w:name w:val="Заголовок1"/>
    <w:basedOn w:val="1"/>
    <w:next w:val="Standard"/>
    <w:rsid w:val="00C71402"/>
    <w:pPr>
      <w:jc w:val="center"/>
    </w:pPr>
    <w:rPr>
      <w:rFonts w:ascii="Tahoma" w:eastAsia="Tahoma" w:hAnsi="Tahoma" w:cs="Tahoma"/>
      <w:b/>
    </w:rPr>
  </w:style>
  <w:style w:type="paragraph" w:customStyle="1" w:styleId="16">
    <w:name w:val="Подзаголовок1"/>
    <w:basedOn w:val="1"/>
    <w:next w:val="Standard"/>
    <w:rsid w:val="00C71402"/>
    <w:pPr>
      <w:spacing w:after="60"/>
      <w:jc w:val="center"/>
    </w:pPr>
    <w:rPr>
      <w:rFonts w:ascii="Cambria" w:eastAsia="Cambria" w:hAnsi="Cambria" w:cs="Cambria"/>
    </w:rPr>
  </w:style>
  <w:style w:type="paragraph" w:customStyle="1" w:styleId="17">
    <w:name w:val="Верхний колонтитул1"/>
    <w:basedOn w:val="Standard"/>
    <w:rsid w:val="00C71402"/>
  </w:style>
  <w:style w:type="paragraph" w:customStyle="1" w:styleId="18">
    <w:name w:val="Нижний колонтитул1"/>
    <w:basedOn w:val="Standard"/>
    <w:rsid w:val="00C71402"/>
  </w:style>
  <w:style w:type="character" w:customStyle="1" w:styleId="ListLabel1">
    <w:name w:val="ListLabel 1"/>
    <w:rsid w:val="00C71402"/>
    <w:rPr>
      <w:rFonts w:eastAsia="Noto Sans Symbols" w:cs="Noto Sans Symbols"/>
    </w:rPr>
  </w:style>
  <w:style w:type="character" w:customStyle="1" w:styleId="ListLabel2">
    <w:name w:val="ListLabel 2"/>
    <w:rsid w:val="00C71402"/>
    <w:rPr>
      <w:rFonts w:eastAsia="Courier New" w:cs="Courier New"/>
    </w:rPr>
  </w:style>
  <w:style w:type="character" w:customStyle="1" w:styleId="ListLabel3">
    <w:name w:val="ListLabel 3"/>
    <w:rsid w:val="00C71402"/>
    <w:rPr>
      <w:rFonts w:eastAsia="Noto Sans Symbols" w:cs="Noto Sans Symbols"/>
    </w:rPr>
  </w:style>
  <w:style w:type="character" w:customStyle="1" w:styleId="ListLabel4">
    <w:name w:val="ListLabel 4"/>
    <w:rsid w:val="00C71402"/>
    <w:rPr>
      <w:rFonts w:eastAsia="Noto Sans Symbols" w:cs="Noto Sans Symbols"/>
    </w:rPr>
  </w:style>
  <w:style w:type="character" w:customStyle="1" w:styleId="ListLabel5">
    <w:name w:val="ListLabel 5"/>
    <w:rsid w:val="00C71402"/>
    <w:rPr>
      <w:rFonts w:eastAsia="Courier New" w:cs="Courier New"/>
    </w:rPr>
  </w:style>
  <w:style w:type="character" w:customStyle="1" w:styleId="ListLabel6">
    <w:name w:val="ListLabel 6"/>
    <w:rsid w:val="00C71402"/>
    <w:rPr>
      <w:rFonts w:eastAsia="Noto Sans Symbols" w:cs="Noto Sans Symbols"/>
    </w:rPr>
  </w:style>
  <w:style w:type="character" w:customStyle="1" w:styleId="ListLabel7">
    <w:name w:val="ListLabel 7"/>
    <w:rsid w:val="00C71402"/>
    <w:rPr>
      <w:rFonts w:eastAsia="Noto Sans Symbols" w:cs="Noto Sans Symbols"/>
    </w:rPr>
  </w:style>
  <w:style w:type="character" w:customStyle="1" w:styleId="ListLabel8">
    <w:name w:val="ListLabel 8"/>
    <w:rsid w:val="00C71402"/>
    <w:rPr>
      <w:rFonts w:eastAsia="Courier New" w:cs="Courier New"/>
    </w:rPr>
  </w:style>
  <w:style w:type="character" w:customStyle="1" w:styleId="ListLabel9">
    <w:name w:val="ListLabel 9"/>
    <w:rsid w:val="00C71402"/>
    <w:rPr>
      <w:rFonts w:eastAsia="Noto Sans Symbols" w:cs="Noto Sans Symbols"/>
    </w:rPr>
  </w:style>
  <w:style w:type="character" w:customStyle="1" w:styleId="ListLabel10">
    <w:name w:val="ListLabel 10"/>
    <w:rsid w:val="00C71402"/>
    <w:rPr>
      <w:rFonts w:eastAsia="Noto Sans Symbols" w:cs="Noto Sans Symbols"/>
      <w:b w:val="0"/>
      <w:sz w:val="24"/>
    </w:rPr>
  </w:style>
  <w:style w:type="character" w:customStyle="1" w:styleId="ListLabel11">
    <w:name w:val="ListLabel 11"/>
    <w:rsid w:val="00C71402"/>
    <w:rPr>
      <w:rFonts w:eastAsia="Courier New" w:cs="Courier New"/>
    </w:rPr>
  </w:style>
  <w:style w:type="character" w:customStyle="1" w:styleId="ListLabel12">
    <w:name w:val="ListLabel 12"/>
    <w:rsid w:val="00C71402"/>
    <w:rPr>
      <w:rFonts w:eastAsia="Noto Sans Symbols" w:cs="Noto Sans Symbols"/>
    </w:rPr>
  </w:style>
  <w:style w:type="character" w:customStyle="1" w:styleId="ListLabel13">
    <w:name w:val="ListLabel 13"/>
    <w:rsid w:val="00C71402"/>
    <w:rPr>
      <w:rFonts w:eastAsia="Noto Sans Symbols" w:cs="Noto Sans Symbols"/>
    </w:rPr>
  </w:style>
  <w:style w:type="character" w:customStyle="1" w:styleId="ListLabel14">
    <w:name w:val="ListLabel 14"/>
    <w:rsid w:val="00C71402"/>
    <w:rPr>
      <w:rFonts w:eastAsia="Courier New" w:cs="Courier New"/>
    </w:rPr>
  </w:style>
  <w:style w:type="character" w:customStyle="1" w:styleId="ListLabel15">
    <w:name w:val="ListLabel 15"/>
    <w:rsid w:val="00C71402"/>
    <w:rPr>
      <w:rFonts w:eastAsia="Noto Sans Symbols" w:cs="Noto Sans Symbols"/>
    </w:rPr>
  </w:style>
  <w:style w:type="character" w:customStyle="1" w:styleId="ListLabel16">
    <w:name w:val="ListLabel 16"/>
    <w:rsid w:val="00C71402"/>
    <w:rPr>
      <w:rFonts w:eastAsia="Noto Sans Symbols" w:cs="Noto Sans Symbols"/>
    </w:rPr>
  </w:style>
  <w:style w:type="character" w:customStyle="1" w:styleId="ListLabel17">
    <w:name w:val="ListLabel 17"/>
    <w:rsid w:val="00C71402"/>
    <w:rPr>
      <w:rFonts w:eastAsia="Courier New" w:cs="Courier New"/>
    </w:rPr>
  </w:style>
  <w:style w:type="character" w:customStyle="1" w:styleId="ListLabel18">
    <w:name w:val="ListLabel 18"/>
    <w:rsid w:val="00C71402"/>
    <w:rPr>
      <w:rFonts w:eastAsia="Noto Sans Symbols" w:cs="Noto Sans Symbols"/>
    </w:rPr>
  </w:style>
  <w:style w:type="character" w:customStyle="1" w:styleId="ListLabel19">
    <w:name w:val="ListLabel 19"/>
    <w:rsid w:val="00C71402"/>
    <w:rPr>
      <w:color w:val="1155CC"/>
      <w:u w:val="single"/>
    </w:rPr>
  </w:style>
  <w:style w:type="character" w:customStyle="1" w:styleId="Internetlink">
    <w:name w:val="Internet link"/>
    <w:rsid w:val="00C71402"/>
    <w:rPr>
      <w:color w:val="000080"/>
      <w:u w:val="single"/>
    </w:rPr>
  </w:style>
  <w:style w:type="character" w:customStyle="1" w:styleId="ListLabel20">
    <w:name w:val="ListLabel 20"/>
    <w:rsid w:val="00C71402"/>
    <w:rPr>
      <w:color w:val="000000"/>
      <w:u w:val="single"/>
    </w:rPr>
  </w:style>
  <w:style w:type="numbering" w:customStyle="1" w:styleId="WWOutlineListStyle">
    <w:name w:val="WW_OutlineListStyle"/>
    <w:basedOn w:val="a2"/>
    <w:rsid w:val="00C71402"/>
    <w:pPr>
      <w:numPr>
        <w:numId w:val="1"/>
      </w:numPr>
    </w:pPr>
  </w:style>
  <w:style w:type="numbering" w:customStyle="1" w:styleId="WWNum1">
    <w:name w:val="WWNum1"/>
    <w:basedOn w:val="a2"/>
    <w:rsid w:val="00C71402"/>
    <w:pPr>
      <w:numPr>
        <w:numId w:val="2"/>
      </w:numPr>
    </w:pPr>
  </w:style>
  <w:style w:type="numbering" w:customStyle="1" w:styleId="WWNum2">
    <w:name w:val="WWNum2"/>
    <w:basedOn w:val="a2"/>
    <w:rsid w:val="00C71402"/>
    <w:pPr>
      <w:numPr>
        <w:numId w:val="3"/>
      </w:numPr>
    </w:pPr>
  </w:style>
  <w:style w:type="numbering" w:customStyle="1" w:styleId="WWNum3">
    <w:name w:val="WWNum3"/>
    <w:basedOn w:val="a2"/>
    <w:rsid w:val="00C71402"/>
    <w:pPr>
      <w:numPr>
        <w:numId w:val="4"/>
      </w:numPr>
    </w:pPr>
  </w:style>
  <w:style w:type="numbering" w:customStyle="1" w:styleId="WWNum4">
    <w:name w:val="WWNum4"/>
    <w:basedOn w:val="a2"/>
    <w:rsid w:val="00C71402"/>
    <w:pPr>
      <w:numPr>
        <w:numId w:val="5"/>
      </w:numPr>
    </w:pPr>
  </w:style>
  <w:style w:type="numbering" w:customStyle="1" w:styleId="WWNum5">
    <w:name w:val="WWNum5"/>
    <w:basedOn w:val="a2"/>
    <w:rsid w:val="00C71402"/>
    <w:pPr>
      <w:numPr>
        <w:numId w:val="6"/>
      </w:numPr>
    </w:pPr>
  </w:style>
  <w:style w:type="numbering" w:customStyle="1" w:styleId="WWNum6">
    <w:name w:val="WWNum6"/>
    <w:basedOn w:val="a2"/>
    <w:rsid w:val="00C71402"/>
    <w:pPr>
      <w:numPr>
        <w:numId w:val="7"/>
      </w:numPr>
    </w:pPr>
  </w:style>
  <w:style w:type="numbering" w:customStyle="1" w:styleId="WWNum7">
    <w:name w:val="WWNum7"/>
    <w:basedOn w:val="a2"/>
    <w:rsid w:val="00C71402"/>
    <w:pPr>
      <w:numPr>
        <w:numId w:val="8"/>
      </w:numPr>
    </w:pPr>
  </w:style>
  <w:style w:type="paragraph" w:styleId="a3">
    <w:name w:val="header"/>
    <w:basedOn w:val="a"/>
    <w:link w:val="a4"/>
    <w:uiPriority w:val="99"/>
    <w:unhideWhenUsed/>
    <w:rsid w:val="00C71402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C71402"/>
    <w:rPr>
      <w:rFonts w:cs="Mangal"/>
      <w:szCs w:val="21"/>
    </w:rPr>
  </w:style>
  <w:style w:type="paragraph" w:styleId="a5">
    <w:name w:val="footer"/>
    <w:basedOn w:val="a"/>
    <w:link w:val="a6"/>
    <w:uiPriority w:val="99"/>
    <w:unhideWhenUsed/>
    <w:rsid w:val="00C71402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C71402"/>
    <w:rPr>
      <w:rFonts w:cs="Mangal"/>
      <w:szCs w:val="21"/>
    </w:rPr>
  </w:style>
  <w:style w:type="character" w:styleId="a7">
    <w:name w:val="Hyperlink"/>
    <w:basedOn w:val="a0"/>
    <w:uiPriority w:val="99"/>
    <w:unhideWhenUsed/>
    <w:rsid w:val="00261CF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6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28399/" TargetMode="External"/><Relationship Id="rId18" Type="http://schemas.openxmlformats.org/officeDocument/2006/relationships/hyperlink" Target="http://www.kremlin.ru" TargetMode="External"/><Relationship Id="rId26" Type="http://schemas.openxmlformats.org/officeDocument/2006/relationships/hyperlink" Target="http://www.arbitr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pravitelstvo.gov.ru" TargetMode="External"/><Relationship Id="rId34" Type="http://schemas.openxmlformats.org/officeDocument/2006/relationships/hyperlink" Target="http://www.minjust.ru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://www.supcourt.ru" TargetMode="External"/><Relationship Id="rId33" Type="http://schemas.openxmlformats.org/officeDocument/2006/relationships/hyperlink" Target="http://www.mvdinform.ru" TargetMode="Externa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hyperlink" Target="http://www.council.gov.ru" TargetMode="External"/><Relationship Id="rId29" Type="http://schemas.openxmlformats.org/officeDocument/2006/relationships/hyperlink" Target="http://www.cdep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ksrf.ru" TargetMode="External"/><Relationship Id="rId32" Type="http://schemas.openxmlformats.org/officeDocument/2006/relationships/hyperlink" Target="http://www.fps.ru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www.scrf.gov.ru" TargetMode="External"/><Relationship Id="rId28" Type="http://schemas.openxmlformats.org/officeDocument/2006/relationships/hyperlink" Target="http://www.npravo.ru" TargetMode="External"/><Relationship Id="rId36" Type="http://schemas.openxmlformats.org/officeDocument/2006/relationships/hyperlink" Target="http://www.gov.karelia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v.ru" TargetMode="External"/><Relationship Id="rId31" Type="http://schemas.openxmlformats.org/officeDocument/2006/relationships/hyperlink" Target="http://www.svr.gov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rait.ru/bcode/488567" TargetMode="External"/><Relationship Id="rId22" Type="http://schemas.openxmlformats.org/officeDocument/2006/relationships/hyperlink" Target="http://www.duma.gov.ru" TargetMode="External"/><Relationship Id="rId27" Type="http://schemas.openxmlformats.org/officeDocument/2006/relationships/hyperlink" Target="http://www.vkks.ru" TargetMode="External"/><Relationship Id="rId30" Type="http://schemas.openxmlformats.org/officeDocument/2006/relationships/hyperlink" Target="http://www.fsb.ru" TargetMode="External"/><Relationship Id="rId35" Type="http://schemas.openxmlformats.org/officeDocument/2006/relationships/hyperlink" Target="http://www.customs.ru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3708</Words>
  <Characters>21138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17</cp:revision>
  <dcterms:created xsi:type="dcterms:W3CDTF">2024-02-22T05:35:00Z</dcterms:created>
  <dcterms:modified xsi:type="dcterms:W3CDTF">2024-03-11T11:24:00Z</dcterms:modified>
</cp:coreProperties>
</file>