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ЧАСТНОЕ ПРОФЕССИОНАЛЬНОЕ</w:t>
      </w:r>
      <w:r w:rsidRPr="00AB0EF4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ОБРАЗОВАТЕЛЬНОЕ УЧРЕЖДЕНИЕ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ПЕТРОЗАВОДСКИЙКООПЕРАТИВНЫЙТЕХНИКУМ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77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КАРЕЛРЕСПОТРЕБСОЮЗА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185660 Республика Карелия г. Петрозаводск, пр. Первомайский, 1-А,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тел./факс (8-814 -2)70-22-73, E-</w:t>
      </w:r>
      <w:proofErr w:type="spellStart"/>
      <w:r w:rsidRPr="00AB0EF4">
        <w:rPr>
          <w:b/>
          <w:color w:val="000000"/>
          <w:sz w:val="28"/>
          <w:szCs w:val="28"/>
        </w:rPr>
        <w:t>mail</w:t>
      </w:r>
      <w:proofErr w:type="spellEnd"/>
      <w:r w:rsidRPr="00AB0EF4">
        <w:rPr>
          <w:b/>
          <w:color w:val="000000"/>
          <w:sz w:val="28"/>
          <w:szCs w:val="28"/>
        </w:rPr>
        <w:t xml:space="preserve"> cit@koopteh.oneqo.ru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ОКОПО 01728471, ОГРН 1021000534488, 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ИНН 1001020548, КПП 100101001</w:t>
      </w:r>
    </w:p>
    <w:p w:rsidR="009C6153" w:rsidRPr="00AB0EF4" w:rsidRDefault="00C749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26" type="#_x0000_t32" style="position:absolute;left:0;text-align:left;margin-left:74pt;margin-top:1pt;width:378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">
            <v:stroke joinstyle="miter"/>
          </v:shape>
        </w:pic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tbl>
      <w:tblPr>
        <w:tblStyle w:val="a5"/>
        <w:tblW w:w="861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  <w:gridCol w:w="4394"/>
      </w:tblGrid>
      <w:tr w:rsidR="009C6153" w:rsidRPr="00AB0EF4">
        <w:tc>
          <w:tcPr>
            <w:tcW w:w="4219" w:type="dxa"/>
          </w:tcPr>
          <w:p w:rsidR="009C6153" w:rsidRPr="00AB0EF4" w:rsidRDefault="009C6153" w:rsidP="00790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:rsidR="009C6153" w:rsidRPr="00AB0EF4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9C6153" w:rsidRPr="00AB0EF4" w:rsidRDefault="009C6153" w:rsidP="00790A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790A8A" w:rsidRDefault="00B254C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 xml:space="preserve">РАБОЧАЯ </w:t>
      </w:r>
      <w:r w:rsidR="000C6708" w:rsidRPr="00AB0EF4">
        <w:rPr>
          <w:b/>
          <w:smallCaps/>
          <w:color w:val="000000"/>
          <w:sz w:val="28"/>
          <w:szCs w:val="28"/>
        </w:rPr>
        <w:t xml:space="preserve">ПРОГРАММА </w:t>
      </w: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>УЧЕБНОГО ПРЕДМЕТА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u w:val="single"/>
        </w:rPr>
      </w:pP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 ЛИТЕРАТУРА</w:t>
      </w:r>
    </w:p>
    <w:p w:rsidR="0049093A" w:rsidRPr="004B4410" w:rsidRDefault="0049093A" w:rsidP="00790A8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093A" w:rsidRPr="007578F4" w:rsidRDefault="0049093A" w:rsidP="00490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  <w:r w:rsidRPr="007578F4">
        <w:rPr>
          <w:sz w:val="24"/>
          <w:szCs w:val="24"/>
        </w:rPr>
        <w:t>для  специальност</w:t>
      </w:r>
      <w:r w:rsidR="00644140" w:rsidRPr="007578F4">
        <w:rPr>
          <w:sz w:val="24"/>
          <w:szCs w:val="24"/>
        </w:rPr>
        <w:t>и</w:t>
      </w:r>
    </w:p>
    <w:p w:rsidR="00C749D4" w:rsidRDefault="00C749D4" w:rsidP="00C749D4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38.02.04 Коммерция (по отраслям)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 w:rsidP="009C7B7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Pr="00AB0EF4" w:rsidRDefault="000C6708" w:rsidP="00790A8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г. Петрозаводск, 202</w:t>
      </w:r>
      <w:r w:rsidR="003C5B67" w:rsidRPr="00AB0EF4">
        <w:rPr>
          <w:color w:val="000000"/>
          <w:sz w:val="28"/>
          <w:szCs w:val="28"/>
        </w:rPr>
        <w:t>3</w:t>
      </w:r>
      <w:r w:rsidR="00790A8A">
        <w:rPr>
          <w:color w:val="000000"/>
          <w:sz w:val="28"/>
          <w:szCs w:val="28"/>
        </w:rPr>
        <w:t xml:space="preserve"> г.</w:t>
      </w:r>
    </w:p>
    <w:tbl>
      <w:tblPr>
        <w:tblStyle w:val="a6"/>
        <w:tblW w:w="421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790A8A" w:rsidRPr="00AB0EF4" w:rsidTr="00790A8A">
        <w:tc>
          <w:tcPr>
            <w:tcW w:w="4219" w:type="dxa"/>
          </w:tcPr>
          <w:p w:rsidR="00790A8A" w:rsidRPr="00AB0EF4" w:rsidRDefault="00790A8A" w:rsidP="00790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p w:rsidR="009C6153" w:rsidRPr="00AB0EF4" w:rsidRDefault="009C6153" w:rsidP="00790A8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ED4B80" w:rsidRPr="00AB0EF4" w:rsidRDefault="00B254CB" w:rsidP="00790A8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AB0EF4">
        <w:rPr>
          <w:color w:val="000000"/>
          <w:sz w:val="28"/>
          <w:szCs w:val="28"/>
        </w:rPr>
        <w:t>Рабочая п</w:t>
      </w:r>
      <w:r w:rsidR="000C6708" w:rsidRPr="00AB0EF4">
        <w:rPr>
          <w:color w:val="000000"/>
          <w:sz w:val="28"/>
          <w:szCs w:val="28"/>
        </w:rPr>
        <w:t xml:space="preserve">рограмма </w:t>
      </w:r>
      <w:r w:rsidRPr="00AB0EF4">
        <w:rPr>
          <w:color w:val="000000"/>
          <w:sz w:val="28"/>
          <w:szCs w:val="28"/>
        </w:rPr>
        <w:t xml:space="preserve">(далее – программа) </w:t>
      </w:r>
      <w:r w:rsidR="000C6708" w:rsidRPr="00AB0EF4">
        <w:rPr>
          <w:color w:val="000000"/>
          <w:sz w:val="28"/>
          <w:szCs w:val="28"/>
        </w:rPr>
        <w:t>учебного предмета «Литература»</w:t>
      </w:r>
      <w:r w:rsidR="00A6642A">
        <w:rPr>
          <w:color w:val="000000"/>
          <w:sz w:val="28"/>
          <w:szCs w:val="28"/>
        </w:rPr>
        <w:t xml:space="preserve"> </w:t>
      </w:r>
      <w:r w:rsidR="00ED4B80" w:rsidRPr="00AB0EF4">
        <w:rPr>
          <w:sz w:val="28"/>
          <w:szCs w:val="28"/>
        </w:rPr>
        <w:t xml:space="preserve">разработана на основе </w:t>
      </w:r>
      <w:r w:rsidR="00ED4B80" w:rsidRPr="000F3EEF">
        <w:rPr>
          <w:bCs/>
          <w:sz w:val="28"/>
          <w:szCs w:val="28"/>
        </w:rPr>
        <w:t>Федерального государственного образовательного станда</w:t>
      </w:r>
      <w:r w:rsidR="00790A8A">
        <w:rPr>
          <w:bCs/>
          <w:sz w:val="28"/>
          <w:szCs w:val="28"/>
        </w:rPr>
        <w:t>рта среднего общего образования.</w:t>
      </w:r>
    </w:p>
    <w:p w:rsidR="00ED4B80" w:rsidRPr="00AB0EF4" w:rsidRDefault="00ED4B8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Разработчики: Вересова В.В., преподаватель Частного профессионального образовательного учреждения Петрозаводский кооперативный техникум Карелреспотребсоюза, </w:t>
      </w: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Зайцева В.В., 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0C6708" w:rsidP="009C7B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  <w:r w:rsidRPr="00AB0EF4">
        <w:rPr>
          <w:b/>
          <w:smallCaps/>
          <w:color w:val="000000"/>
          <w:sz w:val="28"/>
          <w:szCs w:val="28"/>
        </w:rPr>
        <w:lastRenderedPageBreak/>
        <w:t>1. ПАСПОРТ ПРОГРАММЫ УЧЕБНОГО ПРЕДМЕТА ЛИТЕРАТУРА</w: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1.1. Область применения программы</w:t>
      </w:r>
    </w:p>
    <w:p w:rsidR="009C6153" w:rsidRPr="00AB0EF4" w:rsidRDefault="00790A8A" w:rsidP="000158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</w:t>
      </w:r>
      <w:r w:rsidR="000C6708" w:rsidRPr="00AB0EF4">
        <w:rPr>
          <w:color w:val="000000"/>
          <w:sz w:val="28"/>
          <w:szCs w:val="28"/>
        </w:rPr>
        <w:t>предмета является частью Программы подготовки специ</w:t>
      </w:r>
      <w:r>
        <w:rPr>
          <w:color w:val="000000"/>
          <w:sz w:val="28"/>
          <w:szCs w:val="28"/>
        </w:rPr>
        <w:t>алистов среднего звена (</w:t>
      </w:r>
      <w:r w:rsidR="000C6708" w:rsidRPr="00AB0EF4">
        <w:rPr>
          <w:color w:val="000000"/>
          <w:sz w:val="28"/>
          <w:szCs w:val="28"/>
        </w:rPr>
        <w:t>ППССЗ) по специальност</w:t>
      </w:r>
      <w:r w:rsidR="00644140">
        <w:rPr>
          <w:color w:val="000000"/>
          <w:sz w:val="28"/>
          <w:szCs w:val="28"/>
        </w:rPr>
        <w:t>и</w:t>
      </w:r>
      <w:r w:rsidR="00C749D4">
        <w:rPr>
          <w:color w:val="000000"/>
          <w:sz w:val="28"/>
          <w:szCs w:val="28"/>
        </w:rPr>
        <w:t xml:space="preserve"> </w:t>
      </w:r>
      <w:r w:rsidR="00C749D4" w:rsidRPr="00C749D4">
        <w:rPr>
          <w:color w:val="000000"/>
          <w:sz w:val="28"/>
          <w:szCs w:val="28"/>
        </w:rPr>
        <w:t>38.02.04 Коммерция (по отраслям)</w:t>
      </w:r>
      <w:bookmarkStart w:id="0" w:name="_GoBack"/>
      <w:bookmarkEnd w:id="0"/>
      <w:r w:rsidR="00D021CB">
        <w:rPr>
          <w:color w:val="000000"/>
          <w:sz w:val="28"/>
          <w:szCs w:val="28"/>
        </w:rPr>
        <w:t>.</w: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rPr>
          <w:color w:val="FF0000"/>
          <w:sz w:val="28"/>
          <w:szCs w:val="28"/>
        </w:rPr>
      </w:pP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1.2. Место учебного предмета в структуре программы</w:t>
      </w:r>
      <w:r w:rsidR="00790A8A">
        <w:rPr>
          <w:b/>
          <w:color w:val="000000"/>
          <w:sz w:val="28"/>
          <w:szCs w:val="28"/>
        </w:rPr>
        <w:t xml:space="preserve"> специалистов среднего звена</w:t>
      </w:r>
      <w:r w:rsidRPr="00AB0EF4">
        <w:rPr>
          <w:b/>
          <w:color w:val="000000"/>
          <w:sz w:val="28"/>
          <w:szCs w:val="28"/>
        </w:rPr>
        <w:t>:</w:t>
      </w:r>
    </w:p>
    <w:p w:rsidR="009C6153" w:rsidRPr="00AB0EF4" w:rsidRDefault="00790A8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C6708" w:rsidRPr="00AB0EF4">
        <w:rPr>
          <w:color w:val="000000"/>
          <w:sz w:val="28"/>
          <w:szCs w:val="28"/>
        </w:rPr>
        <w:t>редмет входит в общеобразовательный цикл.</w: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1.3. </w:t>
      </w:r>
      <w:r w:rsidR="00790A8A">
        <w:rPr>
          <w:b/>
          <w:color w:val="000000"/>
          <w:sz w:val="28"/>
          <w:szCs w:val="28"/>
        </w:rPr>
        <w:t>Планируемые результаты</w:t>
      </w:r>
      <w:r w:rsidRPr="00AB0EF4">
        <w:rPr>
          <w:b/>
          <w:color w:val="000000"/>
          <w:sz w:val="28"/>
          <w:szCs w:val="28"/>
        </w:rPr>
        <w:t xml:space="preserve"> освоения учебного предмета:</w:t>
      </w:r>
    </w:p>
    <w:p w:rsidR="00831A99" w:rsidRDefault="00831A99" w:rsidP="00831A9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831A99">
        <w:rPr>
          <w:sz w:val="28"/>
          <w:szCs w:val="28"/>
        </w:rPr>
        <w:t>Особое значение учебный предмет имеет при формировании и развитии общих компетенций:</w:t>
      </w:r>
    </w:p>
    <w:p w:rsidR="00280AD8" w:rsidRDefault="00280AD8" w:rsidP="00831A9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80AD8">
        <w:rPr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831A99" w:rsidRDefault="00831A99" w:rsidP="00831A9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831A99">
        <w:rPr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80AD8" w:rsidRDefault="00280AD8" w:rsidP="00831A9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80AD8">
        <w:rPr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280AD8" w:rsidRDefault="00280AD8" w:rsidP="00280AD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80AD8">
        <w:rPr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80AD8" w:rsidRDefault="00280AD8" w:rsidP="00280AD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80AD8">
        <w:rPr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280AD8" w:rsidRPr="00280AD8" w:rsidRDefault="00280AD8" w:rsidP="00280AD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80AD8">
        <w:rPr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280AD8" w:rsidRPr="00280AD8" w:rsidRDefault="00280AD8" w:rsidP="00280AD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80AD8">
        <w:rPr>
          <w:sz w:val="28"/>
          <w:szCs w:val="28"/>
        </w:rPr>
        <w:t>ОК 7. Брать на себя ответственность за работу членов команды (подчиненных), результат выполнения заданий.</w:t>
      </w:r>
    </w:p>
    <w:p w:rsidR="00280AD8" w:rsidRDefault="00280AD8" w:rsidP="00280AD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80AD8">
        <w:rPr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  <w:r>
        <w:rPr>
          <w:sz w:val="28"/>
          <w:szCs w:val="28"/>
        </w:rPr>
        <w:t>.</w:t>
      </w:r>
    </w:p>
    <w:p w:rsidR="00280AD8" w:rsidRDefault="00280AD8" w:rsidP="00280AD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80AD8">
        <w:rPr>
          <w:sz w:val="28"/>
          <w:szCs w:val="28"/>
        </w:rPr>
        <w:t>ОК 10. Соблюдать основы здорового образа жизни, требования охраны труда.</w:t>
      </w:r>
    </w:p>
    <w:p w:rsidR="00280AD8" w:rsidRPr="00280AD8" w:rsidRDefault="00280AD8" w:rsidP="00280AD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80AD8">
        <w:rPr>
          <w:sz w:val="28"/>
          <w:szCs w:val="28"/>
        </w:rPr>
        <w:t>ОК 11. Соблюдать деловой этикет, культуру и психологические основы общения, нормы и правила поведения.</w:t>
      </w:r>
    </w:p>
    <w:p w:rsidR="00094EF6" w:rsidRDefault="00280AD8" w:rsidP="00094EF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80AD8">
        <w:rPr>
          <w:sz w:val="28"/>
          <w:szCs w:val="28"/>
        </w:rPr>
        <w:t>ОК 12. Проявлять нетерпимость к коррупционному поведению.</w:t>
      </w:r>
    </w:p>
    <w:p w:rsidR="00094EF6" w:rsidRDefault="00094EF6" w:rsidP="00094EF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094EF6" w:rsidRDefault="00094EF6" w:rsidP="00094EF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программы учебного предмета обучающимися осваиваются личностные, метапредметные и предметные результаты в соответствии с </w:t>
      </w:r>
      <w:r>
        <w:rPr>
          <w:sz w:val="28"/>
          <w:szCs w:val="28"/>
        </w:rPr>
        <w:lastRenderedPageBreak/>
        <w:t>требованиями ФГОС среднего общего образования: личностные (ЛР), метапредметные (МР), предметные (ПР):</w:t>
      </w:r>
    </w:p>
    <w:p w:rsidR="00094EF6" w:rsidRDefault="00094EF6" w:rsidP="00094EF6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7650D6" w:rsidRPr="00E55D37" w:rsidTr="00BD2A75">
        <w:trPr>
          <w:trHeight w:val="649"/>
        </w:trPr>
        <w:tc>
          <w:tcPr>
            <w:tcW w:w="1540" w:type="dxa"/>
            <w:hideMark/>
          </w:tcPr>
          <w:p w:rsidR="007650D6" w:rsidRPr="00681EE1" w:rsidRDefault="007650D6" w:rsidP="00BD2A75">
            <w:pPr>
              <w:suppressAutoHyphens/>
              <w:jc w:val="center"/>
              <w:rPr>
                <w:b/>
                <w:bCs/>
              </w:rPr>
            </w:pPr>
            <w:r w:rsidRPr="00681EE1"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hideMark/>
          </w:tcPr>
          <w:p w:rsidR="007650D6" w:rsidRPr="00681EE1" w:rsidRDefault="007650D6" w:rsidP="00BD2A75">
            <w:pPr>
              <w:suppressAutoHyphens/>
              <w:jc w:val="center"/>
              <w:rPr>
                <w:b/>
                <w:bCs/>
              </w:rPr>
            </w:pPr>
            <w:r w:rsidRPr="00681EE1">
              <w:rPr>
                <w:b/>
                <w:bCs/>
              </w:rPr>
              <w:t>Планируемые результаты освоения дисциплины включают:</w:t>
            </w:r>
          </w:p>
          <w:p w:rsidR="007650D6" w:rsidRPr="00681EE1" w:rsidRDefault="007650D6" w:rsidP="00BD2A75">
            <w:pPr>
              <w:suppressAutoHyphens/>
              <w:ind w:firstLine="709"/>
              <w:jc w:val="center"/>
              <w:rPr>
                <w:b/>
                <w:bCs/>
              </w:rPr>
            </w:pPr>
          </w:p>
        </w:tc>
      </w:tr>
      <w:tr w:rsidR="007650D6" w:rsidRPr="00E55D37" w:rsidTr="00BD2A75">
        <w:trPr>
          <w:trHeight w:val="212"/>
        </w:trPr>
        <w:tc>
          <w:tcPr>
            <w:tcW w:w="1540" w:type="dxa"/>
            <w:vMerge w:val="restart"/>
          </w:tcPr>
          <w:p w:rsidR="007650D6" w:rsidRPr="00E55D37" w:rsidRDefault="007650D6" w:rsidP="00BD2A75">
            <w:pPr>
              <w:suppressAutoHyphens/>
              <w:jc w:val="both"/>
              <w:rPr>
                <w:i/>
              </w:rPr>
            </w:pPr>
            <w:r w:rsidRPr="00E55D37">
              <w:rPr>
                <w:bCs/>
              </w:rPr>
              <w:t xml:space="preserve">ЛР </w:t>
            </w:r>
          </w:p>
          <w:p w:rsidR="007650D6" w:rsidRPr="00E55D37" w:rsidRDefault="007650D6" w:rsidP="00BD2A75">
            <w:pPr>
              <w:suppressAutoHyphens/>
              <w:jc w:val="both"/>
              <w:rPr>
                <w:i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:rsidR="007650D6" w:rsidRPr="00FB0870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FB0870">
              <w:t>гражданского воспитания:</w:t>
            </w:r>
          </w:p>
          <w:p w:rsidR="007650D6" w:rsidRPr="00FB0870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FB0870"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:rsidR="007650D6" w:rsidRPr="00FB0870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FB0870">
              <w:t>осознание своих конституционных прав и обязанностей, уважение закона и правопорядка;</w:t>
            </w:r>
          </w:p>
          <w:p w:rsidR="007650D6" w:rsidRPr="00FB0870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FB0870">
              <w:t>принятие традиционных национальных, общечеловеческих гуманистических и демократических ценностей;</w:t>
            </w:r>
          </w:p>
          <w:p w:rsidR="007650D6" w:rsidRPr="00FB0870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FB0870"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7650D6" w:rsidRPr="00FB0870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FB0870"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7650D6" w:rsidRPr="00FB0870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FB0870">
              <w:t>умение взаимодействовать с социальными институтами в соответствии с их функциями и назначением;</w:t>
            </w:r>
          </w:p>
          <w:p w:rsidR="007650D6" w:rsidRPr="00E55D37" w:rsidRDefault="007650D6" w:rsidP="00BD2A75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FB0870">
              <w:t>готовность к гуманитарной и волонтерской деятельности;</w:t>
            </w:r>
          </w:p>
        </w:tc>
      </w:tr>
      <w:tr w:rsidR="007650D6" w:rsidRPr="00E55D37" w:rsidTr="00BD2A75">
        <w:trPr>
          <w:trHeight w:val="212"/>
        </w:trPr>
        <w:tc>
          <w:tcPr>
            <w:tcW w:w="1540" w:type="dxa"/>
            <w:vMerge/>
          </w:tcPr>
          <w:p w:rsidR="007650D6" w:rsidRPr="00E55D37" w:rsidRDefault="007650D6" w:rsidP="00BD2A75">
            <w:pPr>
              <w:suppressAutoHyphens/>
              <w:jc w:val="both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650D6" w:rsidRPr="00D40721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патриотического воспитания:</w:t>
            </w:r>
          </w:p>
          <w:p w:rsidR="007650D6" w:rsidRPr="00D40721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7650D6" w:rsidRPr="00D40721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7650D6" w:rsidRPr="00D40721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идейная убежденность, готовность к служению и защите Отечества, ответственность за его судьбу;</w:t>
            </w:r>
          </w:p>
          <w:p w:rsidR="007650D6" w:rsidRPr="00D40721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духовно-нравственного воспитания:</w:t>
            </w:r>
          </w:p>
          <w:p w:rsidR="007650D6" w:rsidRPr="00D40721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осознание духовных ценностей российского народа;</w:t>
            </w:r>
          </w:p>
          <w:p w:rsidR="007650D6" w:rsidRPr="00D40721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сформированность нравственного сознания, этического поведения;</w:t>
            </w:r>
          </w:p>
          <w:p w:rsidR="007650D6" w:rsidRPr="00D40721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7650D6" w:rsidRPr="00D40721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осознание личного вклада в построение устойчивого будущего;</w:t>
            </w:r>
          </w:p>
          <w:p w:rsidR="007650D6" w:rsidRPr="00E55D37" w:rsidRDefault="007650D6" w:rsidP="00BD2A75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D40721"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</w:t>
            </w:r>
            <w:r w:rsidRPr="00D40721">
              <w:rPr>
                <w:i/>
              </w:rPr>
              <w:t>;</w:t>
            </w:r>
          </w:p>
        </w:tc>
      </w:tr>
      <w:tr w:rsidR="007650D6" w:rsidRPr="00E55D37" w:rsidTr="00BD2A75">
        <w:trPr>
          <w:trHeight w:val="212"/>
        </w:trPr>
        <w:tc>
          <w:tcPr>
            <w:tcW w:w="1540" w:type="dxa"/>
            <w:vMerge/>
          </w:tcPr>
          <w:p w:rsidR="007650D6" w:rsidRPr="00E55D37" w:rsidRDefault="007650D6" w:rsidP="00BD2A75">
            <w:pPr>
              <w:suppressAutoHyphens/>
              <w:jc w:val="both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650D6" w:rsidRPr="00D40721" w:rsidRDefault="007650D6" w:rsidP="00BD2A75">
            <w:pPr>
              <w:suppressAutoHyphens/>
              <w:jc w:val="both"/>
            </w:pPr>
            <w:r w:rsidRPr="00D40721">
              <w:t>эстетического воспитания:</w:t>
            </w:r>
          </w:p>
          <w:p w:rsidR="007650D6" w:rsidRPr="00D40721" w:rsidRDefault="007650D6" w:rsidP="00BD2A75">
            <w:pPr>
              <w:suppressAutoHyphens/>
              <w:jc w:val="both"/>
            </w:pPr>
            <w:r w:rsidRPr="00D40721"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7650D6" w:rsidRPr="00D40721" w:rsidRDefault="007650D6" w:rsidP="00BD2A75">
            <w:pPr>
              <w:suppressAutoHyphens/>
              <w:jc w:val="both"/>
            </w:pPr>
            <w:r w:rsidRPr="00D40721"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7650D6" w:rsidRPr="00D40721" w:rsidRDefault="007650D6" w:rsidP="00BD2A75">
            <w:pPr>
              <w:suppressAutoHyphens/>
              <w:jc w:val="both"/>
            </w:pPr>
            <w:r w:rsidRPr="00D40721"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7650D6" w:rsidRPr="00E55D37" w:rsidRDefault="007650D6" w:rsidP="00BD2A75">
            <w:pPr>
              <w:suppressAutoHyphens/>
              <w:jc w:val="both"/>
              <w:rPr>
                <w:i/>
              </w:rPr>
            </w:pPr>
            <w:r w:rsidRPr="00D40721">
              <w:t>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7650D6" w:rsidRPr="00E55D37" w:rsidTr="00BD2A75">
        <w:trPr>
          <w:trHeight w:val="212"/>
        </w:trPr>
        <w:tc>
          <w:tcPr>
            <w:tcW w:w="1540" w:type="dxa"/>
            <w:vMerge/>
          </w:tcPr>
          <w:p w:rsidR="007650D6" w:rsidRPr="00E55D37" w:rsidRDefault="007650D6" w:rsidP="00BD2A75">
            <w:pPr>
              <w:suppressAutoHyphens/>
              <w:jc w:val="both"/>
              <w:rPr>
                <w:bCs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650D6" w:rsidRPr="00D40721" w:rsidRDefault="007650D6" w:rsidP="00BD2A75">
            <w:pPr>
              <w:suppressAutoHyphens/>
              <w:jc w:val="both"/>
            </w:pPr>
            <w:r w:rsidRPr="00D40721">
              <w:t>физического воспитания:</w:t>
            </w:r>
          </w:p>
          <w:p w:rsidR="007650D6" w:rsidRPr="00D40721" w:rsidRDefault="007650D6" w:rsidP="00BD2A75">
            <w:pPr>
              <w:suppressAutoHyphens/>
              <w:jc w:val="both"/>
            </w:pPr>
            <w:r w:rsidRPr="00D40721">
              <w:t>сформированность здорового и безопасного образа жизни, ответственного отношения к своему здоровью;</w:t>
            </w:r>
          </w:p>
          <w:p w:rsidR="007650D6" w:rsidRPr="00E55D37" w:rsidRDefault="007650D6" w:rsidP="00BD2A75">
            <w:pPr>
              <w:suppressAutoHyphens/>
              <w:jc w:val="both"/>
              <w:rPr>
                <w:i/>
              </w:rPr>
            </w:pPr>
            <w:r w:rsidRPr="00D40721">
              <w:t>активное неприятие вредных привычек и иных форм причинения вреда физическому и психическому здоровью;</w:t>
            </w:r>
          </w:p>
        </w:tc>
      </w:tr>
      <w:tr w:rsidR="007650D6" w:rsidRPr="00E55D37" w:rsidTr="00BD2A75">
        <w:trPr>
          <w:trHeight w:val="212"/>
        </w:trPr>
        <w:tc>
          <w:tcPr>
            <w:tcW w:w="1540" w:type="dxa"/>
            <w:vMerge/>
          </w:tcPr>
          <w:p w:rsidR="007650D6" w:rsidRPr="00E55D37" w:rsidRDefault="007650D6" w:rsidP="00BD2A75">
            <w:pPr>
              <w:suppressAutoHyphens/>
              <w:jc w:val="both"/>
              <w:rPr>
                <w:bCs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650D6" w:rsidRPr="00D40721" w:rsidRDefault="007650D6" w:rsidP="00BD2A75">
            <w:pPr>
              <w:suppressAutoHyphens/>
              <w:jc w:val="both"/>
            </w:pPr>
            <w:r>
              <w:t>т</w:t>
            </w:r>
            <w:r w:rsidRPr="00D40721">
              <w:t>рудового воспитания:</w:t>
            </w:r>
          </w:p>
          <w:p w:rsidR="007650D6" w:rsidRPr="00D40721" w:rsidRDefault="007650D6" w:rsidP="00BD2A75">
            <w:pPr>
              <w:suppressAutoHyphens/>
              <w:jc w:val="both"/>
            </w:pPr>
            <w:r w:rsidRPr="00D40721">
              <w:t>готовность к труду, осознание ценности мастерства, трудолюбие;</w:t>
            </w:r>
          </w:p>
          <w:p w:rsidR="007650D6" w:rsidRPr="00D40721" w:rsidRDefault="007650D6" w:rsidP="00BD2A75">
            <w:pPr>
              <w:suppressAutoHyphens/>
              <w:jc w:val="both"/>
            </w:pPr>
            <w:r w:rsidRPr="00D40721"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7650D6" w:rsidRPr="00D40721" w:rsidRDefault="007650D6" w:rsidP="00BD2A75">
            <w:pPr>
              <w:suppressAutoHyphens/>
              <w:jc w:val="both"/>
            </w:pPr>
            <w:r w:rsidRPr="00D40721">
      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</w:t>
            </w:r>
            <w:r w:rsidRPr="00D40721">
              <w:lastRenderedPageBreak/>
              <w:t>планы;</w:t>
            </w:r>
          </w:p>
          <w:p w:rsidR="007650D6" w:rsidRPr="00E55D37" w:rsidRDefault="007650D6" w:rsidP="00BD2A75">
            <w:pPr>
              <w:suppressAutoHyphens/>
              <w:jc w:val="both"/>
              <w:rPr>
                <w:i/>
              </w:rPr>
            </w:pPr>
            <w:r w:rsidRPr="00D40721">
              <w:t>готовность и способность к образованию и самообразованию на протяжении всей жизни;</w:t>
            </w:r>
          </w:p>
        </w:tc>
      </w:tr>
      <w:tr w:rsidR="007650D6" w:rsidRPr="00E55D37" w:rsidTr="00BD2A75">
        <w:trPr>
          <w:trHeight w:val="212"/>
        </w:trPr>
        <w:tc>
          <w:tcPr>
            <w:tcW w:w="1540" w:type="dxa"/>
            <w:vMerge/>
          </w:tcPr>
          <w:p w:rsidR="007650D6" w:rsidRPr="00E55D37" w:rsidRDefault="007650D6" w:rsidP="00BD2A75">
            <w:pPr>
              <w:suppressAutoHyphens/>
              <w:jc w:val="both"/>
              <w:rPr>
                <w:bCs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650D6" w:rsidRPr="00D40721" w:rsidRDefault="007650D6" w:rsidP="00BD2A75">
            <w:pPr>
              <w:suppressAutoHyphens/>
              <w:jc w:val="both"/>
            </w:pPr>
            <w:r w:rsidRPr="00D40721">
              <w:t>экологического воспитания:</w:t>
            </w:r>
          </w:p>
          <w:p w:rsidR="007650D6" w:rsidRPr="00D40721" w:rsidRDefault="007650D6" w:rsidP="00BD2A75">
            <w:pPr>
              <w:suppressAutoHyphens/>
              <w:jc w:val="both"/>
            </w:pPr>
            <w:r w:rsidRPr="00D40721"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7650D6" w:rsidRPr="00D40721" w:rsidRDefault="007650D6" w:rsidP="00BD2A75">
            <w:pPr>
              <w:suppressAutoHyphens/>
              <w:jc w:val="both"/>
            </w:pPr>
            <w:r w:rsidRPr="00D40721"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7650D6" w:rsidRPr="00D40721" w:rsidRDefault="007650D6" w:rsidP="00BD2A75">
            <w:pPr>
              <w:suppressAutoHyphens/>
              <w:jc w:val="both"/>
            </w:pPr>
            <w:r w:rsidRPr="00D40721">
              <w:t>активное неприятие действий, приносящих вред окружающей среде;</w:t>
            </w:r>
          </w:p>
          <w:p w:rsidR="007650D6" w:rsidRPr="00D40721" w:rsidRDefault="007650D6" w:rsidP="00BD2A75">
            <w:pPr>
              <w:suppressAutoHyphens/>
              <w:jc w:val="both"/>
            </w:pPr>
            <w:r w:rsidRPr="00D40721"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7650D6" w:rsidRPr="00E55D37" w:rsidRDefault="007650D6" w:rsidP="00BD2A75">
            <w:pPr>
              <w:suppressAutoHyphens/>
              <w:jc w:val="both"/>
              <w:rPr>
                <w:i/>
              </w:rPr>
            </w:pPr>
            <w:r w:rsidRPr="00D40721">
              <w:t>расширение опыта деятельности экологической направленности;</w:t>
            </w:r>
          </w:p>
        </w:tc>
      </w:tr>
      <w:tr w:rsidR="007650D6" w:rsidRPr="00E55D37" w:rsidTr="00BD2A75">
        <w:trPr>
          <w:trHeight w:val="212"/>
        </w:trPr>
        <w:tc>
          <w:tcPr>
            <w:tcW w:w="1540" w:type="dxa"/>
            <w:vMerge/>
          </w:tcPr>
          <w:p w:rsidR="007650D6" w:rsidRPr="00E55D37" w:rsidRDefault="007650D6" w:rsidP="00BD2A75">
            <w:pPr>
              <w:suppressAutoHyphens/>
              <w:jc w:val="both"/>
              <w:rPr>
                <w:bCs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</w:tcBorders>
          </w:tcPr>
          <w:p w:rsidR="007650D6" w:rsidRPr="00D40721" w:rsidRDefault="007650D6" w:rsidP="00BD2A75">
            <w:pPr>
              <w:suppressAutoHyphens/>
              <w:jc w:val="both"/>
            </w:pPr>
            <w:r w:rsidRPr="00D40721">
              <w:t>ценности научного познания:</w:t>
            </w:r>
          </w:p>
          <w:p w:rsidR="007650D6" w:rsidRPr="00D40721" w:rsidRDefault="007650D6" w:rsidP="00BD2A75">
            <w:pPr>
              <w:suppressAutoHyphens/>
              <w:jc w:val="both"/>
            </w:pPr>
            <w:r w:rsidRPr="00D40721"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7650D6" w:rsidRPr="00D40721" w:rsidRDefault="007650D6" w:rsidP="00BD2A75">
            <w:pPr>
              <w:suppressAutoHyphens/>
              <w:jc w:val="both"/>
            </w:pPr>
            <w:r w:rsidRPr="00D40721"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7650D6" w:rsidRPr="00E55D37" w:rsidRDefault="007650D6" w:rsidP="00BD2A75">
            <w:pPr>
              <w:suppressAutoHyphens/>
              <w:jc w:val="both"/>
              <w:rPr>
                <w:i/>
              </w:rPr>
            </w:pPr>
            <w:r w:rsidRPr="00D40721">
              <w:t>осознание ценности научной деятельности, готовность осуществлять проектную и исследовательскую деятельность индивидуально и в группе</w:t>
            </w:r>
            <w:r w:rsidRPr="00D40721">
              <w:rPr>
                <w:i/>
              </w:rPr>
              <w:t xml:space="preserve">.     </w:t>
            </w:r>
          </w:p>
        </w:tc>
      </w:tr>
      <w:tr w:rsidR="007650D6" w:rsidRPr="00E55D37" w:rsidTr="00BD2A75">
        <w:trPr>
          <w:trHeight w:val="212"/>
        </w:trPr>
        <w:tc>
          <w:tcPr>
            <w:tcW w:w="1540" w:type="dxa"/>
            <w:vMerge w:val="restart"/>
          </w:tcPr>
          <w:p w:rsidR="007650D6" w:rsidRPr="00E55D37" w:rsidRDefault="007650D6" w:rsidP="00BD2A75">
            <w:pPr>
              <w:suppressAutoHyphens/>
              <w:jc w:val="both"/>
              <w:rPr>
                <w:iCs/>
              </w:rPr>
            </w:pPr>
            <w:r w:rsidRPr="00E55D37">
              <w:rPr>
                <w:iCs/>
              </w:rPr>
              <w:t xml:space="preserve">МР </w:t>
            </w:r>
          </w:p>
          <w:p w:rsidR="007650D6" w:rsidRPr="00E55D37" w:rsidRDefault="007650D6" w:rsidP="00BD2A75">
            <w:pPr>
              <w:suppressAutoHyphens/>
              <w:ind w:firstLine="22"/>
              <w:rPr>
                <w:iCs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:rsidR="007650D6" w:rsidRPr="001D00CE" w:rsidRDefault="007650D6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D00CE">
              <w:rPr>
                <w:bCs/>
              </w:rPr>
              <w:t>Овладение универсальными учебными познавательными действиями:</w:t>
            </w:r>
          </w:p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самостоятельно формулировать и актуализировать проблему, рассматривать ее всесторонне;</w:t>
            </w:r>
          </w:p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определять цели деятельности, задавать параметры и критерии их достижения;</w:t>
            </w:r>
          </w:p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выявлять закономерности и противоречия в рассматриваемых явлениях;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давать оценку новым ситуациям, оценивать приобретенный опыт;</w:t>
            </w:r>
          </w:p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уметь переносить знания в познавательную и практическую области жизнедеятельности;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уметь интегрировать знания из разных предметных областей;</w:t>
            </w:r>
          </w:p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владеть навыками распознавания и защиты информации, информационной безопасности личности.</w:t>
            </w:r>
          </w:p>
        </w:tc>
      </w:tr>
      <w:tr w:rsidR="007650D6" w:rsidRPr="00E55D37" w:rsidTr="00BD2A75">
        <w:trPr>
          <w:trHeight w:val="212"/>
        </w:trPr>
        <w:tc>
          <w:tcPr>
            <w:tcW w:w="1540" w:type="dxa"/>
            <w:vMerge/>
          </w:tcPr>
          <w:p w:rsidR="007650D6" w:rsidRPr="00E55D37" w:rsidRDefault="007650D6" w:rsidP="00BD2A75">
            <w:pPr>
              <w:suppressAutoHyphens/>
              <w:ind w:firstLine="22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AF6C6C">
              <w:t>Овладение универсальными коммуникативными действиями:</w:t>
            </w:r>
          </w:p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AF6C6C">
              <w:t>осуществлять коммуникации во всех сферах жизни;</w:t>
            </w:r>
          </w:p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AF6C6C"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AF6C6C">
              <w:t>владеть различными способами общения и взаимодействия</w:t>
            </w:r>
          </w:p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AF6C6C">
              <w:t>аргументированно вести диалог, уметь смягчать конфликтные ситуации;</w:t>
            </w:r>
          </w:p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AF6C6C">
              <w:t>развернуто и логично излагать свою точку зрения с использованием языковых средств;</w:t>
            </w:r>
          </w:p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AF6C6C">
              <w:t>понимать и использовать преимущества командной и индивидуальной работы;</w:t>
            </w:r>
          </w:p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AF6C6C"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AF6C6C">
              <w:t xml:space="preserve"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</w:t>
            </w:r>
            <w:r w:rsidRPr="00AF6C6C">
              <w:lastRenderedPageBreak/>
              <w:t>участников, обсуждать результаты совместной работы;</w:t>
            </w:r>
          </w:p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AF6C6C">
              <w:t>оценивать качество своего вклада и каждого участника команды в общий результат по разработанным критериям;</w:t>
            </w:r>
          </w:p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AF6C6C"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7650D6" w:rsidRPr="00E55D37" w:rsidTr="00BD2A75">
        <w:trPr>
          <w:trHeight w:val="212"/>
        </w:trPr>
        <w:tc>
          <w:tcPr>
            <w:tcW w:w="1540" w:type="dxa"/>
            <w:vMerge/>
          </w:tcPr>
          <w:p w:rsidR="007650D6" w:rsidRPr="00E55D37" w:rsidRDefault="007650D6" w:rsidP="00BD2A75">
            <w:pPr>
              <w:suppressAutoHyphens/>
              <w:ind w:firstLine="22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</w:tcBorders>
          </w:tcPr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AF6C6C">
              <w:t>Овладение универсальными регулятивными действиями: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давать оценку новым ситуациям;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расширять рамки учебного предмета на основе личных предпочтений;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делать осознанный выбор, аргументировать его, брать ответственность за решение;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оценивать приобретенный опыт;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давать оценку новым ситуациям, вносить коррективы в деятельность, оценивать соответствие результатов целям;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использовать приемы рефлексии для оценки ситуации, выбора верного решения;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уметь оценивать риски и своевременно принимать решения по их снижению;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принимать себя, понимая свои недостатки и достоинства;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принимать мотивы и аргументы других людей при анализе результатов деятельности;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признавать свое право и право других людей на ошибки;</w:t>
            </w:r>
          </w:p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развивать способность понимать мир с позиции другого человека.</w:t>
            </w:r>
          </w:p>
        </w:tc>
      </w:tr>
      <w:tr w:rsidR="007650D6" w:rsidRPr="00E55D37" w:rsidTr="00BD2A75">
        <w:trPr>
          <w:trHeight w:val="212"/>
        </w:trPr>
        <w:tc>
          <w:tcPr>
            <w:tcW w:w="1540" w:type="dxa"/>
          </w:tcPr>
          <w:p w:rsidR="007650D6" w:rsidRPr="00E55D37" w:rsidRDefault="007650D6" w:rsidP="00BD2A75">
            <w:pPr>
              <w:suppressAutoHyphens/>
              <w:ind w:firstLine="22"/>
              <w:rPr>
                <w:i/>
              </w:rPr>
            </w:pPr>
            <w:bookmarkStart w:id="1" w:name="_Hlk86243808"/>
            <w:r w:rsidRPr="00E55D37">
              <w:rPr>
                <w:bCs/>
              </w:rPr>
              <w:t xml:space="preserve">ПР </w:t>
            </w:r>
            <w:bookmarkEnd w:id="1"/>
          </w:p>
        </w:tc>
        <w:tc>
          <w:tcPr>
            <w:tcW w:w="7811" w:type="dxa"/>
          </w:tcPr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AF6C6C">
              <w:t>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сформированность ценностного отношения к литературе как неотъемлемой части культуры;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осознание взаимосвязи между языковым, литературным, интеллектуальным, духовно-нравственным развитием личности;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сформированность устойчивого интереса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сформированность умений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участвовать в дискуссии на литературные темы;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 xml:space="preserve">сформированность умений выразительно (с учетом индивидуальных особенностей </w:t>
            </w:r>
            <w:r>
              <w:lastRenderedPageBreak/>
              <w:t>обучающихся) читать, в том числе наизусть, не менее 10 произведений и (или) фрагментов;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 xml:space="preserve">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уровне начального общего и основного общего образования): конкретно-историческое, общечеловеческое и национальное в творчестве писателя; традиция и новаторство;  авторский замысел и его воплощение;  художественное время и пространство; миф и литература; историзм, народность; историко-литературный процесс; литературные направления и течения: романтизм, реализм, модернизм (символизм, акмеизм, футуризм), постмодернизм; литературные жанры; трагическое и комическое; психологизм; тематика и проблематика; авторская позиция; фабула; виды тропов и фигуры речи; внутренняя речь; стиль, стилизация; аллюзия, подтекст; символ; системы стихосложения (тоническая, силлабическая, </w:t>
            </w:r>
            <w:proofErr w:type="spellStart"/>
            <w:r>
              <w:t>силлаботоническая</w:t>
            </w:r>
            <w:proofErr w:type="spellEnd"/>
            <w:r>
              <w:t>), дольник, верлибр; "вечные темы" и "вечные образы" в литературе;  взаимосвязь и взаимовлияние национальных литератур; художественный перевод; литературная критика;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менее 250 слов); владение умением редактировать и совершенствовать собственные письменные высказывания с учетом норм русского литературного языка;</w:t>
            </w:r>
          </w:p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умение работать с разными информационными источниками, в том числе в медиапространстве, использовать ресурсы традиционных библиотек и электронных библиотечных систем.</w:t>
            </w:r>
          </w:p>
        </w:tc>
      </w:tr>
    </w:tbl>
    <w:p w:rsidR="009C6153" w:rsidRPr="00AB0EF4" w:rsidRDefault="00094EF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0C6708" w:rsidRPr="00AB0EF4">
        <w:rPr>
          <w:sz w:val="28"/>
          <w:szCs w:val="28"/>
        </w:rPr>
        <w:br w:type="page"/>
      </w:r>
    </w:p>
    <w:p w:rsidR="009C6153" w:rsidRPr="00EB2D23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8"/>
          <w:szCs w:val="28"/>
        </w:rPr>
      </w:pPr>
      <w:r w:rsidRPr="00EB2D23">
        <w:rPr>
          <w:b/>
          <w:color w:val="000000"/>
          <w:sz w:val="28"/>
          <w:szCs w:val="28"/>
        </w:rPr>
        <w:lastRenderedPageBreak/>
        <w:t>2. СТРУКТУРА И СОДЕРЖАНИЕ УЧЕБНОГО ПРЕДМЕТА</w:t>
      </w:r>
    </w:p>
    <w:p w:rsidR="009C6153" w:rsidRPr="00EB2D23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color w:val="000000"/>
          <w:sz w:val="28"/>
          <w:szCs w:val="28"/>
          <w:u w:val="single"/>
        </w:rPr>
      </w:pPr>
      <w:r w:rsidRPr="00EB2D23">
        <w:rPr>
          <w:b/>
          <w:color w:val="000000"/>
          <w:sz w:val="28"/>
          <w:szCs w:val="28"/>
        </w:rPr>
        <w:t>2.1. Объем учебного предмета и виды учебной работы</w:t>
      </w:r>
    </w:p>
    <w:p w:rsidR="009C6153" w:rsidRPr="00EB2D23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8"/>
          <w:szCs w:val="28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3"/>
        <w:gridCol w:w="2451"/>
      </w:tblGrid>
      <w:tr w:rsidR="003A6783" w:rsidRPr="00EB2D23" w:rsidTr="00325659">
        <w:trPr>
          <w:trHeight w:val="490"/>
        </w:trPr>
        <w:tc>
          <w:tcPr>
            <w:tcW w:w="3683" w:type="pct"/>
            <w:vAlign w:val="center"/>
          </w:tcPr>
          <w:p w:rsidR="003A6783" w:rsidRPr="00EB2D23" w:rsidRDefault="003A6783" w:rsidP="00325659">
            <w:pPr>
              <w:suppressAutoHyphens/>
              <w:jc w:val="center"/>
              <w:rPr>
                <w:b/>
              </w:rPr>
            </w:pPr>
            <w:r w:rsidRPr="00EB2D23">
              <w:rPr>
                <w:b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:rsidR="003A6783" w:rsidRPr="00EB2D23" w:rsidRDefault="003A6783" w:rsidP="00325659">
            <w:pPr>
              <w:suppressAutoHyphens/>
              <w:jc w:val="center"/>
              <w:rPr>
                <w:b/>
                <w:iCs/>
              </w:rPr>
            </w:pPr>
            <w:r w:rsidRPr="00EB2D23">
              <w:rPr>
                <w:b/>
                <w:iCs/>
              </w:rPr>
              <w:t>Объем в часах</w:t>
            </w:r>
          </w:p>
        </w:tc>
      </w:tr>
      <w:tr w:rsidR="003A6783" w:rsidRPr="00EB2D23" w:rsidTr="003A6783">
        <w:trPr>
          <w:trHeight w:val="490"/>
        </w:trPr>
        <w:tc>
          <w:tcPr>
            <w:tcW w:w="3683" w:type="pct"/>
            <w:vAlign w:val="center"/>
          </w:tcPr>
          <w:p w:rsidR="003A6783" w:rsidRPr="00EB2D23" w:rsidRDefault="003A6783" w:rsidP="00325659">
            <w:pPr>
              <w:suppressAutoHyphens/>
              <w:rPr>
                <w:b/>
              </w:rPr>
            </w:pPr>
            <w:r w:rsidRPr="00EB2D23">
              <w:rPr>
                <w:b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vAlign w:val="center"/>
          </w:tcPr>
          <w:p w:rsidR="003A6783" w:rsidRPr="00EB2D23" w:rsidRDefault="007578F4" w:rsidP="00325659">
            <w:pPr>
              <w:suppressAutoHyphens/>
              <w:jc w:val="center"/>
              <w:rPr>
                <w:b/>
                <w:iCs/>
              </w:rPr>
            </w:pPr>
            <w:r w:rsidRPr="00EB2D23">
              <w:rPr>
                <w:color w:val="000000"/>
                <w:sz w:val="28"/>
                <w:szCs w:val="28"/>
              </w:rPr>
              <w:t>222</w:t>
            </w:r>
          </w:p>
        </w:tc>
      </w:tr>
      <w:tr w:rsidR="003A6783" w:rsidRPr="00EB2D23" w:rsidTr="003A6783">
        <w:trPr>
          <w:trHeight w:val="490"/>
        </w:trPr>
        <w:tc>
          <w:tcPr>
            <w:tcW w:w="3683" w:type="pct"/>
            <w:shd w:val="clear" w:color="auto" w:fill="auto"/>
          </w:tcPr>
          <w:p w:rsidR="003A6783" w:rsidRPr="00EB2D23" w:rsidRDefault="003A6783" w:rsidP="00325659">
            <w:pPr>
              <w:suppressAutoHyphens/>
              <w:rPr>
                <w:b/>
                <w:bCs/>
                <w:iCs/>
              </w:rPr>
            </w:pPr>
            <w:r w:rsidRPr="00EB2D23">
              <w:rPr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:rsidR="003A6783" w:rsidRPr="00EB2D23" w:rsidRDefault="003A6783" w:rsidP="00325659">
            <w:pPr>
              <w:suppressAutoHyphens/>
              <w:jc w:val="center"/>
              <w:rPr>
                <w:b/>
                <w:iCs/>
              </w:rPr>
            </w:pPr>
          </w:p>
        </w:tc>
      </w:tr>
      <w:tr w:rsidR="003A6783" w:rsidRPr="00EB2D23" w:rsidTr="00325659">
        <w:trPr>
          <w:trHeight w:val="336"/>
        </w:trPr>
        <w:tc>
          <w:tcPr>
            <w:tcW w:w="5000" w:type="pct"/>
            <w:gridSpan w:val="2"/>
            <w:vAlign w:val="center"/>
          </w:tcPr>
          <w:p w:rsidR="003A6783" w:rsidRPr="00EB2D23" w:rsidRDefault="003A6783" w:rsidP="00325659">
            <w:pPr>
              <w:suppressAutoHyphens/>
              <w:rPr>
                <w:iCs/>
              </w:rPr>
            </w:pPr>
            <w:r w:rsidRPr="00EB2D23">
              <w:t>в т. ч.:</w:t>
            </w:r>
          </w:p>
        </w:tc>
      </w:tr>
      <w:tr w:rsidR="003A6783" w:rsidRPr="00EB2D23" w:rsidTr="003A6783">
        <w:trPr>
          <w:trHeight w:val="490"/>
        </w:trPr>
        <w:tc>
          <w:tcPr>
            <w:tcW w:w="3683" w:type="pct"/>
            <w:vAlign w:val="center"/>
          </w:tcPr>
          <w:p w:rsidR="003A6783" w:rsidRPr="00EB2D23" w:rsidRDefault="003A6783" w:rsidP="00325659">
            <w:pPr>
              <w:suppressAutoHyphens/>
            </w:pPr>
            <w:r w:rsidRPr="00EB2D23">
              <w:t>теоретическое обучение</w:t>
            </w:r>
          </w:p>
        </w:tc>
        <w:tc>
          <w:tcPr>
            <w:tcW w:w="1317" w:type="pct"/>
            <w:vAlign w:val="center"/>
          </w:tcPr>
          <w:p w:rsidR="003A6783" w:rsidRPr="00EB2D23" w:rsidRDefault="007578F4" w:rsidP="00325659">
            <w:pPr>
              <w:suppressAutoHyphens/>
              <w:jc w:val="center"/>
              <w:rPr>
                <w:iCs/>
              </w:rPr>
            </w:pPr>
            <w:r w:rsidRPr="00EB2D23">
              <w:rPr>
                <w:iCs/>
              </w:rPr>
              <w:t>92</w:t>
            </w:r>
          </w:p>
        </w:tc>
      </w:tr>
      <w:tr w:rsidR="003A6783" w:rsidRPr="00EB2D23" w:rsidTr="003A6783">
        <w:trPr>
          <w:trHeight w:val="490"/>
        </w:trPr>
        <w:tc>
          <w:tcPr>
            <w:tcW w:w="3683" w:type="pct"/>
            <w:vAlign w:val="center"/>
          </w:tcPr>
          <w:p w:rsidR="003A6783" w:rsidRPr="00EB2D23" w:rsidRDefault="003A6783" w:rsidP="00325659">
            <w:pPr>
              <w:suppressAutoHyphens/>
            </w:pPr>
            <w:r w:rsidRPr="00EB2D23">
              <w:t>практические занятия</w:t>
            </w:r>
          </w:p>
        </w:tc>
        <w:tc>
          <w:tcPr>
            <w:tcW w:w="1317" w:type="pct"/>
            <w:vAlign w:val="center"/>
          </w:tcPr>
          <w:p w:rsidR="003A6783" w:rsidRPr="00EB2D23" w:rsidRDefault="003A6783" w:rsidP="00325659">
            <w:pPr>
              <w:suppressAutoHyphens/>
              <w:jc w:val="center"/>
              <w:rPr>
                <w:iCs/>
              </w:rPr>
            </w:pPr>
            <w:r w:rsidRPr="00EB2D23">
              <w:rPr>
                <w:iCs/>
              </w:rPr>
              <w:t>5</w:t>
            </w:r>
            <w:r w:rsidR="007578F4" w:rsidRPr="00EB2D23">
              <w:rPr>
                <w:iCs/>
              </w:rPr>
              <w:t>8</w:t>
            </w:r>
          </w:p>
        </w:tc>
      </w:tr>
      <w:tr w:rsidR="003A6783" w:rsidRPr="00EB2D23" w:rsidTr="003A6783">
        <w:trPr>
          <w:trHeight w:val="490"/>
        </w:trPr>
        <w:tc>
          <w:tcPr>
            <w:tcW w:w="3683" w:type="pct"/>
            <w:vAlign w:val="center"/>
          </w:tcPr>
          <w:p w:rsidR="003A6783" w:rsidRPr="00EB2D23" w:rsidRDefault="00A6642A" w:rsidP="00325659">
            <w:pPr>
              <w:suppressAutoHyphens/>
              <w:rPr>
                <w:lang w:val="en-US"/>
              </w:rPr>
            </w:pPr>
            <w:proofErr w:type="spellStart"/>
            <w:r w:rsidRPr="00EB2D23">
              <w:rPr>
                <w:lang w:val="en-US"/>
              </w:rPr>
              <w:t>С</w:t>
            </w:r>
            <w:r w:rsidR="003A6783" w:rsidRPr="00EB2D23">
              <w:rPr>
                <w:lang w:val="en-US"/>
              </w:rPr>
              <w:t>амостоятельная</w:t>
            </w:r>
            <w:proofErr w:type="spellEnd"/>
            <w:r>
              <w:t xml:space="preserve"> </w:t>
            </w:r>
            <w:proofErr w:type="spellStart"/>
            <w:r w:rsidR="003A6783" w:rsidRPr="00EB2D23">
              <w:rPr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vAlign w:val="center"/>
          </w:tcPr>
          <w:p w:rsidR="003A6783" w:rsidRPr="00EB2D23" w:rsidRDefault="007578F4" w:rsidP="00325659">
            <w:pPr>
              <w:suppressAutoHyphens/>
              <w:jc w:val="center"/>
              <w:rPr>
                <w:iCs/>
              </w:rPr>
            </w:pPr>
            <w:r w:rsidRPr="00EB2D23">
              <w:rPr>
                <w:iCs/>
              </w:rPr>
              <w:t>72</w:t>
            </w:r>
          </w:p>
        </w:tc>
      </w:tr>
      <w:tr w:rsidR="002923A1" w:rsidRPr="00EB2D23" w:rsidTr="003A6783">
        <w:trPr>
          <w:trHeight w:val="490"/>
        </w:trPr>
        <w:tc>
          <w:tcPr>
            <w:tcW w:w="3683" w:type="pct"/>
            <w:vAlign w:val="center"/>
          </w:tcPr>
          <w:p w:rsidR="002923A1" w:rsidRPr="002923A1" w:rsidRDefault="002923A1" w:rsidP="002923A1">
            <w:pPr>
              <w:suppressAutoHyphens/>
            </w:pPr>
            <w:r w:rsidRPr="002923A1">
              <w:t>Профессионально ориентированное содержание</w:t>
            </w:r>
          </w:p>
        </w:tc>
        <w:tc>
          <w:tcPr>
            <w:tcW w:w="1317" w:type="pct"/>
            <w:vAlign w:val="center"/>
          </w:tcPr>
          <w:p w:rsidR="002923A1" w:rsidRPr="00EB2D23" w:rsidRDefault="002923A1" w:rsidP="00325659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6</w:t>
            </w:r>
          </w:p>
        </w:tc>
      </w:tr>
      <w:tr w:rsidR="003A6783" w:rsidRPr="00E55D37" w:rsidTr="00325659">
        <w:trPr>
          <w:trHeight w:val="331"/>
        </w:trPr>
        <w:tc>
          <w:tcPr>
            <w:tcW w:w="3683" w:type="pct"/>
            <w:vAlign w:val="center"/>
          </w:tcPr>
          <w:p w:rsidR="003A6783" w:rsidRPr="00EB2D23" w:rsidRDefault="003A6783" w:rsidP="004B7D4E">
            <w:pPr>
              <w:suppressAutoHyphens/>
              <w:rPr>
                <w:i/>
              </w:rPr>
            </w:pPr>
            <w:r w:rsidRPr="00EB2D23">
              <w:rPr>
                <w:b/>
                <w:iCs/>
              </w:rPr>
              <w:t>Промежуточная аттеста</w:t>
            </w:r>
            <w:r w:rsidR="004B7D4E">
              <w:rPr>
                <w:b/>
                <w:iCs/>
              </w:rPr>
              <w:t xml:space="preserve">ция: </w:t>
            </w:r>
            <w:r w:rsidRPr="00EB2D23">
              <w:rPr>
                <w:b/>
                <w:iCs/>
              </w:rPr>
              <w:t>экзамен</w:t>
            </w:r>
          </w:p>
        </w:tc>
        <w:tc>
          <w:tcPr>
            <w:tcW w:w="1317" w:type="pct"/>
            <w:vAlign w:val="center"/>
          </w:tcPr>
          <w:p w:rsidR="003A6783" w:rsidRPr="00057E65" w:rsidRDefault="003A6783" w:rsidP="00325659">
            <w:pPr>
              <w:suppressAutoHyphens/>
              <w:jc w:val="center"/>
              <w:rPr>
                <w:b/>
                <w:iCs/>
              </w:rPr>
            </w:pPr>
          </w:p>
        </w:tc>
      </w:tr>
    </w:tbl>
    <w:p w:rsidR="003A6783" w:rsidRPr="00AB0EF4" w:rsidRDefault="003A6783">
      <w:pPr>
        <w:pBdr>
          <w:top w:val="nil"/>
          <w:left w:val="nil"/>
          <w:bottom w:val="nil"/>
          <w:right w:val="nil"/>
          <w:between w:val="nil"/>
        </w:pBd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jc w:val="both"/>
        <w:rPr>
          <w:color w:val="000000"/>
          <w:sz w:val="28"/>
          <w:szCs w:val="28"/>
        </w:rPr>
        <w:sectPr w:rsidR="003A6783" w:rsidRPr="00AB0EF4">
          <w:footerReference w:type="even" r:id="rId9"/>
          <w:footerReference w:type="default" r:id="rId10"/>
          <w:pgSz w:w="11906" w:h="16838"/>
          <w:pgMar w:top="993" w:right="1134" w:bottom="851" w:left="1701" w:header="709" w:footer="709" w:gutter="0"/>
          <w:pgNumType w:start="1"/>
          <w:cols w:space="720"/>
          <w:titlePg/>
        </w:sectPr>
      </w:pPr>
    </w:p>
    <w:p w:rsidR="009C6153" w:rsidRPr="00AB0EF4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lastRenderedPageBreak/>
        <w:t xml:space="preserve">2.2. Тематический план и содержание учебного предмета </w:t>
      </w:r>
      <w:r w:rsidR="00160194">
        <w:rPr>
          <w:b/>
          <w:color w:val="000000"/>
          <w:sz w:val="28"/>
          <w:szCs w:val="28"/>
        </w:rPr>
        <w:t>«</w:t>
      </w:r>
      <w:r w:rsidRPr="00AB0EF4">
        <w:rPr>
          <w:b/>
          <w:smallCaps/>
          <w:color w:val="000000"/>
          <w:sz w:val="28"/>
          <w:szCs w:val="28"/>
        </w:rPr>
        <w:t>Л</w:t>
      </w:r>
      <w:r w:rsidRPr="00AB0EF4">
        <w:rPr>
          <w:b/>
          <w:color w:val="000000"/>
          <w:sz w:val="28"/>
          <w:szCs w:val="28"/>
        </w:rPr>
        <w:t>итература</w:t>
      </w:r>
      <w:r w:rsidR="00160194">
        <w:rPr>
          <w:b/>
          <w:color w:val="000000"/>
          <w:sz w:val="28"/>
          <w:szCs w:val="28"/>
        </w:rPr>
        <w:t>»</w:t>
      </w:r>
    </w:p>
    <w:tbl>
      <w:tblPr>
        <w:tblStyle w:val="a9"/>
        <w:tblW w:w="1494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10"/>
        <w:gridCol w:w="10064"/>
        <w:gridCol w:w="992"/>
        <w:gridCol w:w="1276"/>
      </w:tblGrid>
      <w:tr w:rsidR="009F0873" w:rsidRPr="00AB0EF4" w:rsidTr="009F0873">
        <w:trPr>
          <w:trHeight w:val="20"/>
        </w:trPr>
        <w:tc>
          <w:tcPr>
            <w:tcW w:w="2610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0064" w:type="dxa"/>
          </w:tcPr>
          <w:p w:rsidR="009F0873" w:rsidRPr="00AB0EF4" w:rsidRDefault="009F0873" w:rsidP="001601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 xml:space="preserve">объем часов </w:t>
            </w:r>
          </w:p>
        </w:tc>
        <w:tc>
          <w:tcPr>
            <w:tcW w:w="1276" w:type="dxa"/>
          </w:tcPr>
          <w:p w:rsidR="009F0873" w:rsidRPr="00AB0EF4" w:rsidRDefault="009F0873" w:rsidP="00A15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02B4">
              <w:rPr>
                <w:b/>
                <w:bCs/>
                <w:color w:val="000000"/>
              </w:rPr>
              <w:t>Коды компетенций, формированию которых способствует элемент программы</w:t>
            </w:r>
          </w:p>
        </w:tc>
      </w:tr>
      <w:tr w:rsidR="009F0873" w:rsidRPr="00AB0EF4" w:rsidTr="009F0873">
        <w:trPr>
          <w:trHeight w:val="920"/>
        </w:trPr>
        <w:tc>
          <w:tcPr>
            <w:tcW w:w="2610" w:type="dxa"/>
          </w:tcPr>
          <w:p w:rsidR="009F0873" w:rsidRPr="00AB0EF4" w:rsidRDefault="009F0873" w:rsidP="00381B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Раздел 1. </w:t>
            </w:r>
          </w:p>
          <w:p w:rsidR="009F0873" w:rsidRPr="00AB0EF4" w:rsidRDefault="009F0873" w:rsidP="00381B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Литература как вид искусства</w:t>
            </w:r>
          </w:p>
        </w:tc>
        <w:tc>
          <w:tcPr>
            <w:tcW w:w="10064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9F0873" w:rsidRPr="00AB0EF4" w:rsidRDefault="009F0873" w:rsidP="00A15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</w:tcPr>
          <w:p w:rsidR="009F0873" w:rsidRPr="00AB0EF4" w:rsidRDefault="009F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9F0873" w:rsidRPr="00AB0EF4" w:rsidRDefault="009F0873" w:rsidP="00A15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 w:val="restart"/>
            <w:vAlign w:val="center"/>
          </w:tcPr>
          <w:p w:rsidR="009F0873" w:rsidRPr="00AB0EF4" w:rsidRDefault="009F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Тема 1.1.</w:t>
            </w:r>
          </w:p>
          <w:p w:rsidR="009F0873" w:rsidRPr="00AB0EF4" w:rsidRDefault="009F0873" w:rsidP="00381B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Литературные направления и течения</w:t>
            </w:r>
          </w:p>
        </w:tc>
        <w:tc>
          <w:tcPr>
            <w:tcW w:w="10064" w:type="dxa"/>
          </w:tcPr>
          <w:p w:rsidR="009F0873" w:rsidRPr="00AB0EF4" w:rsidRDefault="009F0873" w:rsidP="00955B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Литературные направления и течения: романтизм, реализм, модернизм (символизм, акмеизм, футуризм), постмодернизм.</w:t>
            </w:r>
          </w:p>
        </w:tc>
        <w:tc>
          <w:tcPr>
            <w:tcW w:w="992" w:type="dxa"/>
          </w:tcPr>
          <w:p w:rsidR="009F0873" w:rsidRPr="00AB0EF4" w:rsidRDefault="00EC66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8, ОК 9, ОК 10, ОК 11</w:t>
            </w:r>
          </w:p>
        </w:tc>
      </w:tr>
      <w:tr w:rsidR="009F0873" w:rsidRPr="00AB0EF4" w:rsidTr="009F0873">
        <w:trPr>
          <w:trHeight w:val="561"/>
        </w:trPr>
        <w:tc>
          <w:tcPr>
            <w:tcW w:w="2610" w:type="dxa"/>
            <w:vMerge/>
            <w:vAlign w:val="center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AB0EF4" w:rsidRDefault="009F0873" w:rsidP="00AB0EF4">
            <w:pPr>
              <w:pStyle w:val="s1"/>
              <w:shd w:val="clear" w:color="auto" w:fill="FFFFFF"/>
              <w:spacing w:before="0" w:beforeAutospacing="0" w:after="250" w:afterAutospacing="0"/>
              <w:rPr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работа.</w:t>
            </w:r>
            <w:r w:rsidRPr="00AB0EF4">
              <w:rPr>
                <w:color w:val="000000"/>
                <w:sz w:val="28"/>
                <w:szCs w:val="28"/>
              </w:rPr>
              <w:t xml:space="preserve">  Анализ произведений с точки зрения литературных направлений и течений.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 w:val="restart"/>
          </w:tcPr>
          <w:p w:rsidR="009F0873" w:rsidRPr="00AB0EF4" w:rsidRDefault="009F0873" w:rsidP="00955B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Тема 1.2. </w:t>
            </w:r>
          </w:p>
          <w:p w:rsidR="009F0873" w:rsidRPr="00AB0EF4" w:rsidRDefault="009F0873" w:rsidP="00955B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Литературные жанры</w:t>
            </w:r>
          </w:p>
        </w:tc>
        <w:tc>
          <w:tcPr>
            <w:tcW w:w="10064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9F0873" w:rsidRPr="00AB0EF4" w:rsidRDefault="009F0873" w:rsidP="00A15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F0873" w:rsidRPr="00AB0EF4" w:rsidTr="009F0873">
        <w:trPr>
          <w:trHeight w:val="247"/>
        </w:trPr>
        <w:tc>
          <w:tcPr>
            <w:tcW w:w="2610" w:type="dxa"/>
            <w:vMerge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AB0EF4" w:rsidRDefault="009F0873" w:rsidP="008E2ABB">
            <w:pPr>
              <w:pStyle w:val="s1"/>
              <w:shd w:val="clear" w:color="auto" w:fill="FFFFFF"/>
              <w:spacing w:before="0" w:beforeAutospacing="0" w:after="250" w:afterAutospacing="0"/>
              <w:rPr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Литературные жанры: роман, рассказ, очерк, поэма, пьеса и т.д.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8, ОК 9, ОК 10, ОК 11</w:t>
            </w:r>
          </w:p>
        </w:tc>
      </w:tr>
      <w:tr w:rsidR="009F0873" w:rsidRPr="00AB0EF4" w:rsidTr="009F0873">
        <w:trPr>
          <w:trHeight w:val="247"/>
        </w:trPr>
        <w:tc>
          <w:tcPr>
            <w:tcW w:w="2610" w:type="dxa"/>
          </w:tcPr>
          <w:p w:rsidR="009F0873" w:rsidRPr="00AB0EF4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Тема 1.3. </w:t>
            </w:r>
          </w:p>
          <w:p w:rsidR="009F0873" w:rsidRPr="00AB0EF4" w:rsidRDefault="009F0873" w:rsidP="00AB0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«Вечные темы» и «вечные образы» </w:t>
            </w:r>
            <w:r w:rsidRPr="00AB0EF4">
              <w:rPr>
                <w:b/>
                <w:sz w:val="28"/>
                <w:szCs w:val="28"/>
              </w:rPr>
              <w:lastRenderedPageBreak/>
              <w:t>в литературе</w:t>
            </w:r>
          </w:p>
        </w:tc>
        <w:tc>
          <w:tcPr>
            <w:tcW w:w="10064" w:type="dxa"/>
          </w:tcPr>
          <w:p w:rsidR="009F0873" w:rsidRPr="00AB0EF4" w:rsidRDefault="009F0873" w:rsidP="00AB0EF4">
            <w:pPr>
              <w:rPr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lastRenderedPageBreak/>
              <w:t xml:space="preserve">Практическая работа. </w:t>
            </w:r>
            <w:r w:rsidRPr="00AB0EF4">
              <w:rPr>
                <w:sz w:val="28"/>
                <w:szCs w:val="28"/>
              </w:rPr>
              <w:t xml:space="preserve">«Вечные темы» и «вечные образы» в литературе. </w:t>
            </w:r>
          </w:p>
          <w:p w:rsidR="009F0873" w:rsidRPr="00AB0EF4" w:rsidRDefault="009F0873" w:rsidP="00AB0EF4">
            <w:pPr>
              <w:pStyle w:val="s1"/>
              <w:shd w:val="clear" w:color="auto" w:fill="FFFFFF"/>
              <w:spacing w:before="0" w:beforeAutospacing="0" w:after="250" w:afterAutospacing="0"/>
              <w:rPr>
                <w:i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4, ОК 5, ОК 6, ОК 7, ОК 8, ОК 9, ОК 10, ОК </w:t>
            </w:r>
            <w:r>
              <w:rPr>
                <w:bCs/>
              </w:rPr>
              <w:lastRenderedPageBreak/>
              <w:t>11</w:t>
            </w:r>
          </w:p>
        </w:tc>
      </w:tr>
      <w:tr w:rsidR="009F0873" w:rsidRPr="00AB0EF4" w:rsidTr="009F0873">
        <w:trPr>
          <w:trHeight w:val="828"/>
        </w:trPr>
        <w:tc>
          <w:tcPr>
            <w:tcW w:w="2610" w:type="dxa"/>
          </w:tcPr>
          <w:p w:rsidR="009F0873" w:rsidRPr="00AB0EF4" w:rsidRDefault="009F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lastRenderedPageBreak/>
              <w:t xml:space="preserve">Раздел 2. </w:t>
            </w:r>
            <w:r w:rsidRPr="00AB0EF4">
              <w:rPr>
                <w:b/>
                <w:color w:val="000000"/>
                <w:sz w:val="28"/>
                <w:szCs w:val="28"/>
              </w:rPr>
              <w:br/>
            </w:r>
            <w:r w:rsidRPr="00AB0EF4">
              <w:rPr>
                <w:b/>
                <w:sz w:val="28"/>
                <w:szCs w:val="28"/>
              </w:rPr>
              <w:t>Литература второй половины XIX века</w:t>
            </w:r>
          </w:p>
        </w:tc>
        <w:tc>
          <w:tcPr>
            <w:tcW w:w="10064" w:type="dxa"/>
          </w:tcPr>
          <w:p w:rsidR="009F0873" w:rsidRPr="00AB0EF4" w:rsidRDefault="009F0873" w:rsidP="00AB0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0"/>
              </w:tabs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</w:tcPr>
          <w:p w:rsidR="009F0873" w:rsidRPr="00AB0EF4" w:rsidRDefault="009F0873" w:rsidP="00901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Тема 2.1. </w:t>
            </w:r>
          </w:p>
          <w:p w:rsidR="009F0873" w:rsidRPr="00AB0EF4" w:rsidRDefault="009F0873" w:rsidP="00901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Ф.И. Тютчев, </w:t>
            </w:r>
            <w:r w:rsidRPr="00AB0EF4">
              <w:rPr>
                <w:b/>
                <w:color w:val="000000"/>
                <w:sz w:val="28"/>
                <w:szCs w:val="28"/>
              </w:rPr>
              <w:br/>
              <w:t>А.А. Фет</w:t>
            </w:r>
            <w:r w:rsidRPr="00AB0EF4">
              <w:rPr>
                <w:b/>
                <w:color w:val="000000"/>
                <w:sz w:val="28"/>
                <w:szCs w:val="28"/>
              </w:rPr>
              <w:br/>
            </w:r>
          </w:p>
        </w:tc>
        <w:tc>
          <w:tcPr>
            <w:tcW w:w="10064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Практическая работа. </w:t>
            </w:r>
            <w:r w:rsidRPr="00AB0EF4">
              <w:rPr>
                <w:sz w:val="28"/>
                <w:szCs w:val="28"/>
              </w:rPr>
              <w:t>Стихотворения Ф.И. Тютчева, А.А. Фета. Анализ стихотворений.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 w:val="restart"/>
          </w:tcPr>
          <w:p w:rsidR="009F0873" w:rsidRPr="00AB0EF4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Тема 2.2. </w:t>
            </w:r>
          </w:p>
          <w:p w:rsidR="009F0873" w:rsidRPr="00AB0EF4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А.Н. </w:t>
            </w:r>
            <w:r w:rsidRPr="00AB0EF4">
              <w:rPr>
                <w:b/>
                <w:color w:val="000000"/>
                <w:sz w:val="28"/>
                <w:szCs w:val="28"/>
              </w:rPr>
              <w:t xml:space="preserve">Островский  </w:t>
            </w:r>
          </w:p>
        </w:tc>
        <w:tc>
          <w:tcPr>
            <w:tcW w:w="10064" w:type="dxa"/>
          </w:tcPr>
          <w:p w:rsidR="009F0873" w:rsidRPr="00AB0EF4" w:rsidRDefault="009F0873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Жизнь и творчество А.Н. Островского. </w:t>
            </w:r>
            <w:r w:rsidRPr="005A1A5E">
              <w:rPr>
                <w:sz w:val="28"/>
                <w:szCs w:val="28"/>
              </w:rPr>
              <w:t>Пьеса А.Н. Островского "</w:t>
            </w:r>
            <w:r>
              <w:rPr>
                <w:sz w:val="28"/>
                <w:szCs w:val="28"/>
              </w:rPr>
              <w:t>Бесприданница</w:t>
            </w:r>
            <w:r w:rsidRPr="005A1A5E">
              <w:rPr>
                <w:sz w:val="28"/>
                <w:szCs w:val="28"/>
              </w:rPr>
              <w:t>".</w:t>
            </w:r>
            <w:r>
              <w:rPr>
                <w:sz w:val="28"/>
                <w:szCs w:val="28"/>
              </w:rPr>
              <w:t xml:space="preserve"> Ценности общества в пьесе. Образ Ларисы..</w:t>
            </w:r>
          </w:p>
        </w:tc>
        <w:tc>
          <w:tcPr>
            <w:tcW w:w="992" w:type="dxa"/>
          </w:tcPr>
          <w:p w:rsidR="009F0873" w:rsidRPr="00D3602F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</w:tcPr>
          <w:p w:rsidR="009F0873" w:rsidRPr="00AB0EF4" w:rsidRDefault="009F0873" w:rsidP="00901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AB0EF4" w:rsidRDefault="009F0873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Практическая работа. </w:t>
            </w:r>
            <w:r w:rsidRPr="005A1A5E">
              <w:rPr>
                <w:sz w:val="28"/>
                <w:szCs w:val="28"/>
              </w:rPr>
              <w:t>Пьеса А.Н. Островского "</w:t>
            </w:r>
            <w:r>
              <w:rPr>
                <w:sz w:val="28"/>
                <w:szCs w:val="28"/>
              </w:rPr>
              <w:t>Гроза</w:t>
            </w:r>
            <w:r w:rsidRPr="005A1A5E">
              <w:rPr>
                <w:sz w:val="28"/>
                <w:szCs w:val="28"/>
              </w:rPr>
              <w:t>".</w:t>
            </w:r>
            <w:r>
              <w:rPr>
                <w:sz w:val="28"/>
                <w:szCs w:val="28"/>
              </w:rPr>
              <w:t xml:space="preserve"> Характеристика общества и главных героев. Образ Катерины.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:rsidR="009F0873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2.3</w:t>
            </w:r>
          </w:p>
          <w:p w:rsidR="009F0873" w:rsidRPr="00AB0EF4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Н.А. Некрасов</w:t>
            </w:r>
          </w:p>
        </w:tc>
        <w:tc>
          <w:tcPr>
            <w:tcW w:w="10064" w:type="dxa"/>
          </w:tcPr>
          <w:p w:rsidR="009F0873" w:rsidRPr="00AB0EF4" w:rsidRDefault="009F0873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Жизнь и творчество  автора. </w:t>
            </w:r>
            <w:r w:rsidRPr="00AB0EF4">
              <w:rPr>
                <w:sz w:val="28"/>
                <w:szCs w:val="28"/>
              </w:rPr>
              <w:t>Социальная лирик</w:t>
            </w:r>
            <w:r>
              <w:rPr>
                <w:sz w:val="28"/>
                <w:szCs w:val="28"/>
              </w:rPr>
              <w:t>а</w:t>
            </w:r>
            <w:r w:rsidRPr="00AB0EF4">
              <w:rPr>
                <w:sz w:val="28"/>
                <w:szCs w:val="28"/>
              </w:rPr>
              <w:t xml:space="preserve">:стихотворения и поэма </w:t>
            </w:r>
            <w:r>
              <w:rPr>
                <w:sz w:val="28"/>
                <w:szCs w:val="28"/>
              </w:rPr>
              <w:t>«</w:t>
            </w:r>
            <w:r w:rsidRPr="00AB0EF4">
              <w:rPr>
                <w:sz w:val="28"/>
                <w:szCs w:val="28"/>
              </w:rPr>
              <w:t>Кому на Руси жить хорошо</w:t>
            </w:r>
            <w:r>
              <w:rPr>
                <w:sz w:val="28"/>
                <w:szCs w:val="28"/>
              </w:rPr>
              <w:t>» («Железная дорога»).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 w:val="restart"/>
            <w:vAlign w:val="center"/>
          </w:tcPr>
          <w:p w:rsidR="009F0873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2.4</w:t>
            </w:r>
          </w:p>
          <w:p w:rsidR="009F0873" w:rsidRPr="00D3602F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И.С. Тургенев</w:t>
            </w:r>
          </w:p>
        </w:tc>
        <w:tc>
          <w:tcPr>
            <w:tcW w:w="10064" w:type="dxa"/>
          </w:tcPr>
          <w:p w:rsidR="009F0873" w:rsidRPr="005A1A5E" w:rsidRDefault="009F0873" w:rsidP="00D3602F">
            <w:pPr>
              <w:pStyle w:val="s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A1A5E">
              <w:rPr>
                <w:color w:val="000000"/>
                <w:sz w:val="28"/>
                <w:szCs w:val="28"/>
              </w:rPr>
              <w:t>Жизнь и творчество</w:t>
            </w:r>
            <w:r>
              <w:rPr>
                <w:color w:val="000000"/>
                <w:sz w:val="28"/>
                <w:szCs w:val="28"/>
              </w:rPr>
              <w:t xml:space="preserve"> автора</w:t>
            </w:r>
            <w:r w:rsidRPr="005A1A5E">
              <w:rPr>
                <w:color w:val="000000"/>
                <w:sz w:val="28"/>
                <w:szCs w:val="28"/>
              </w:rPr>
              <w:t>.</w:t>
            </w:r>
            <w:r w:rsidRPr="005A1A5E">
              <w:rPr>
                <w:sz w:val="28"/>
                <w:szCs w:val="28"/>
              </w:rPr>
              <w:t xml:space="preserve"> Роман И.С. Тургенева "Отцы и дети".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  <w:vAlign w:val="center"/>
          </w:tcPr>
          <w:p w:rsidR="009F0873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D3602F" w:rsidRDefault="009F0873" w:rsidP="00D3602F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Образ Е. Базарова в романе «Отцы и дети». Анализ </w:t>
            </w:r>
            <w:r>
              <w:rPr>
                <w:color w:val="000000"/>
                <w:sz w:val="28"/>
                <w:szCs w:val="28"/>
                <w:lang w:val="en-US"/>
              </w:rPr>
              <w:t>X</w:t>
            </w:r>
            <w:r>
              <w:rPr>
                <w:color w:val="000000"/>
                <w:sz w:val="28"/>
                <w:szCs w:val="28"/>
              </w:rPr>
              <w:t xml:space="preserve"> главы.</w:t>
            </w:r>
          </w:p>
        </w:tc>
        <w:tc>
          <w:tcPr>
            <w:tcW w:w="992" w:type="dxa"/>
          </w:tcPr>
          <w:p w:rsidR="009F0873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:rsidR="009F0873" w:rsidRPr="00AB0EF4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D3602F" w:rsidRDefault="009F0873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Практическая работа. </w:t>
            </w:r>
            <w:r>
              <w:rPr>
                <w:sz w:val="28"/>
                <w:szCs w:val="28"/>
              </w:rPr>
              <w:t xml:space="preserve">Анализ произведений на выбор: «Хорь и </w:t>
            </w:r>
            <w:proofErr w:type="spellStart"/>
            <w:r>
              <w:rPr>
                <w:sz w:val="28"/>
                <w:szCs w:val="28"/>
              </w:rPr>
              <w:t>Калиныч</w:t>
            </w:r>
            <w:proofErr w:type="spellEnd"/>
            <w:r>
              <w:rPr>
                <w:sz w:val="28"/>
                <w:szCs w:val="28"/>
              </w:rPr>
              <w:t xml:space="preserve">», </w:t>
            </w:r>
            <w:r>
              <w:rPr>
                <w:sz w:val="28"/>
                <w:szCs w:val="28"/>
              </w:rPr>
              <w:lastRenderedPageBreak/>
              <w:t>«Живые мощи» (сборник «Записки охотника»).</w:t>
            </w:r>
          </w:p>
        </w:tc>
        <w:tc>
          <w:tcPr>
            <w:tcW w:w="992" w:type="dxa"/>
          </w:tcPr>
          <w:p w:rsidR="009F0873" w:rsidRPr="00D3602F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D3602F">
              <w:rPr>
                <w:b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1, ОК 2, </w:t>
            </w:r>
            <w:r>
              <w:rPr>
                <w:bCs/>
              </w:rPr>
              <w:lastRenderedPageBreak/>
              <w:t>ОК 3,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 w:val="restart"/>
            <w:vAlign w:val="center"/>
          </w:tcPr>
          <w:p w:rsidR="009F0873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Тема 2.5</w:t>
            </w:r>
          </w:p>
          <w:p w:rsidR="009F0873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00D3602F">
              <w:rPr>
                <w:b/>
                <w:color w:val="000000"/>
                <w:sz w:val="28"/>
                <w:szCs w:val="28"/>
              </w:rPr>
              <w:t>М.Е. Салтыкова-Щедрина</w:t>
            </w:r>
          </w:p>
          <w:p w:rsidR="009F0873" w:rsidRPr="00D3602F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Default="009F0873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Жизнь и творчество автора. </w:t>
            </w:r>
            <w:r w:rsidRPr="00AB0EF4">
              <w:rPr>
                <w:sz w:val="28"/>
                <w:szCs w:val="28"/>
              </w:rPr>
              <w:t>Роман М.Е. Салтыкова-Щедрина "История одного города" (избранные главы)</w:t>
            </w:r>
            <w:r w:rsidRPr="00AB0EF4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4, ОК 5,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:rsidR="009F0873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D3602F" w:rsidRDefault="009F0873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Практическая работа. </w:t>
            </w:r>
            <w:r>
              <w:rPr>
                <w:sz w:val="28"/>
                <w:szCs w:val="28"/>
              </w:rPr>
              <w:t xml:space="preserve">Авторская сказка </w:t>
            </w:r>
            <w:r w:rsidRPr="00AB0EF4">
              <w:rPr>
                <w:sz w:val="28"/>
                <w:szCs w:val="28"/>
              </w:rPr>
              <w:t>М.Е. Салтыкова-Щедрина</w:t>
            </w:r>
            <w:r>
              <w:rPr>
                <w:sz w:val="28"/>
                <w:szCs w:val="28"/>
              </w:rPr>
              <w:t xml:space="preserve"> «Как один мужик двух генералов прокормил» как характеристика общества. </w:t>
            </w:r>
          </w:p>
        </w:tc>
        <w:tc>
          <w:tcPr>
            <w:tcW w:w="992" w:type="dxa"/>
          </w:tcPr>
          <w:p w:rsidR="009F0873" w:rsidRPr="00EF0EF1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EF0EF1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 w:val="restart"/>
            <w:vAlign w:val="center"/>
          </w:tcPr>
          <w:p w:rsidR="009F0873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2.6</w:t>
            </w:r>
          </w:p>
          <w:p w:rsidR="009F0873" w:rsidRPr="00AB0EF4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И.А. Гончаров</w:t>
            </w:r>
          </w:p>
        </w:tc>
        <w:tc>
          <w:tcPr>
            <w:tcW w:w="10064" w:type="dxa"/>
          </w:tcPr>
          <w:p w:rsidR="009F0873" w:rsidRDefault="009F0873" w:rsidP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Жизнь и творчество автора. Роман Гончарова «Обломов» как социально-психологический и философский роман. 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4, ОК 5,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  <w:vAlign w:val="center"/>
          </w:tcPr>
          <w:p w:rsidR="009F0873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Default="009F0873" w:rsidP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AB0EF4">
              <w:rPr>
                <w:i/>
                <w:color w:val="FF0000"/>
                <w:sz w:val="28"/>
                <w:szCs w:val="28"/>
              </w:rPr>
              <w:t xml:space="preserve">Самостоятельная работа. </w:t>
            </w:r>
            <w:r>
              <w:rPr>
                <w:i/>
                <w:color w:val="FF0000"/>
                <w:sz w:val="28"/>
                <w:szCs w:val="28"/>
              </w:rPr>
              <w:t>Чтение глав романа «Обломов»</w:t>
            </w:r>
          </w:p>
        </w:tc>
        <w:tc>
          <w:tcPr>
            <w:tcW w:w="992" w:type="dxa"/>
          </w:tcPr>
          <w:p w:rsidR="009F0873" w:rsidRPr="007B0AA8" w:rsidRDefault="00681C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9F0873" w:rsidRPr="00AB0EF4" w:rsidRDefault="009F0873" w:rsidP="00A15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:rsidR="009F0873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Default="009F0873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Практическая работа. </w:t>
            </w:r>
            <w:r>
              <w:rPr>
                <w:sz w:val="28"/>
                <w:szCs w:val="28"/>
              </w:rPr>
              <w:t>Характеристика главных героев романа «Обломов».</w:t>
            </w:r>
          </w:p>
        </w:tc>
        <w:tc>
          <w:tcPr>
            <w:tcW w:w="992" w:type="dxa"/>
          </w:tcPr>
          <w:p w:rsidR="009F0873" w:rsidRPr="00EF0EF1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EF0EF1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 w:val="restart"/>
            <w:vAlign w:val="center"/>
          </w:tcPr>
          <w:p w:rsidR="009F0873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2.7</w:t>
            </w:r>
          </w:p>
          <w:p w:rsidR="009F0873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Ф.М. Достоевский</w:t>
            </w:r>
          </w:p>
        </w:tc>
        <w:tc>
          <w:tcPr>
            <w:tcW w:w="10064" w:type="dxa"/>
          </w:tcPr>
          <w:p w:rsidR="002923A1" w:rsidRDefault="009F0873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Жизнь и творчество автора. </w:t>
            </w:r>
            <w:r w:rsidRPr="00AB0EF4">
              <w:rPr>
                <w:sz w:val="28"/>
                <w:szCs w:val="28"/>
              </w:rPr>
              <w:t>Роман Ф.М. Достоевского "Преступление и наказание"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  <w:vAlign w:val="center"/>
          </w:tcPr>
          <w:p w:rsidR="009F0873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AB0EF4" w:rsidRDefault="009F0873" w:rsidP="00EF0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Практическая работа.</w:t>
            </w:r>
            <w:r w:rsidRPr="00AB0EF4">
              <w:rPr>
                <w:sz w:val="28"/>
                <w:szCs w:val="28"/>
              </w:rPr>
              <w:t xml:space="preserve"> Социальные и философские истоки бунта Раскольникова.</w:t>
            </w:r>
          </w:p>
          <w:p w:rsidR="009F0873" w:rsidRDefault="009F0873" w:rsidP="00EF0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Смысл теории Раскольникова и крушение его идей. Двойники Раскольникова</w:t>
            </w:r>
            <w:r>
              <w:rPr>
                <w:sz w:val="28"/>
                <w:szCs w:val="28"/>
              </w:rPr>
              <w:t>.</w:t>
            </w:r>
          </w:p>
          <w:p w:rsidR="002923A1" w:rsidRDefault="002923A1" w:rsidP="002923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Профессионально ориентированное содержание. </w:t>
            </w:r>
            <w:r>
              <w:rPr>
                <w:sz w:val="28"/>
                <w:szCs w:val="28"/>
              </w:rPr>
              <w:t>Преступление Раскольникова с точки зрения современного законодательства</w:t>
            </w:r>
          </w:p>
        </w:tc>
        <w:tc>
          <w:tcPr>
            <w:tcW w:w="992" w:type="dxa"/>
          </w:tcPr>
          <w:p w:rsidR="009F0873" w:rsidRPr="00EF0EF1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EF0EF1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4, ОК 5,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  <w:vAlign w:val="center"/>
          </w:tcPr>
          <w:p w:rsidR="009F0873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Default="009F0873" w:rsidP="00EF0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 xml:space="preserve">Идея христианского смирения, </w:t>
            </w:r>
            <w:proofErr w:type="spellStart"/>
            <w:r w:rsidRPr="00AB0EF4">
              <w:rPr>
                <w:sz w:val="28"/>
                <w:szCs w:val="28"/>
              </w:rPr>
              <w:t>всепримиряющей</w:t>
            </w:r>
            <w:proofErr w:type="spellEnd"/>
            <w:r w:rsidRPr="00AB0EF4">
              <w:rPr>
                <w:sz w:val="28"/>
                <w:szCs w:val="28"/>
              </w:rPr>
              <w:t xml:space="preserve"> любви как антитеза бунту </w:t>
            </w:r>
            <w:r w:rsidRPr="00AB0EF4">
              <w:rPr>
                <w:sz w:val="28"/>
                <w:szCs w:val="28"/>
              </w:rPr>
              <w:lastRenderedPageBreak/>
              <w:t>Раскольникова.</w:t>
            </w:r>
            <w:r>
              <w:rPr>
                <w:sz w:val="28"/>
                <w:szCs w:val="28"/>
              </w:rPr>
              <w:t xml:space="preserve"> А</w:t>
            </w:r>
            <w:r w:rsidRPr="00AB0EF4">
              <w:rPr>
                <w:sz w:val="28"/>
                <w:szCs w:val="28"/>
              </w:rPr>
              <w:t>нализ главы «Чтение Евангелия». Соня Мармеладова.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1, ОК 2, ОК 3, ОК 4, </w:t>
            </w:r>
            <w:r>
              <w:rPr>
                <w:bCs/>
              </w:rPr>
              <w:lastRenderedPageBreak/>
              <w:t>ОК 5,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  <w:vAlign w:val="center"/>
          </w:tcPr>
          <w:p w:rsidR="009F0873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Default="009F0873" w:rsidP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Практическая работа. </w:t>
            </w:r>
            <w:r w:rsidRPr="00AB0EF4">
              <w:rPr>
                <w:sz w:val="28"/>
                <w:szCs w:val="28"/>
              </w:rPr>
              <w:t>Анализ эпилога романа.</w:t>
            </w:r>
          </w:p>
        </w:tc>
        <w:tc>
          <w:tcPr>
            <w:tcW w:w="992" w:type="dxa"/>
          </w:tcPr>
          <w:p w:rsidR="009F0873" w:rsidRPr="00EF0EF1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EF0EF1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:rsidR="009F0873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AB0EF4" w:rsidRDefault="009F0873" w:rsidP="00EF0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 w:rsidRPr="00AB0EF4">
              <w:rPr>
                <w:i/>
                <w:color w:val="FF0000"/>
                <w:sz w:val="28"/>
                <w:szCs w:val="28"/>
              </w:rPr>
              <w:t>Самостоятельная работа. Чтение глав романа «Преступление и наказание»</w:t>
            </w:r>
          </w:p>
        </w:tc>
        <w:tc>
          <w:tcPr>
            <w:tcW w:w="992" w:type="dxa"/>
          </w:tcPr>
          <w:p w:rsidR="009F0873" w:rsidRPr="00EF0EF1" w:rsidRDefault="00681C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9F0873" w:rsidRPr="00AB0EF4" w:rsidRDefault="009F0873" w:rsidP="00A15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 w:val="restart"/>
            <w:vAlign w:val="center"/>
          </w:tcPr>
          <w:p w:rsidR="009F0873" w:rsidRPr="00AB0EF4" w:rsidRDefault="009F0873" w:rsidP="00EF0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Тема 2.</w:t>
            </w:r>
            <w:r>
              <w:rPr>
                <w:b/>
                <w:sz w:val="28"/>
                <w:szCs w:val="28"/>
              </w:rPr>
              <w:t>8</w:t>
            </w:r>
            <w:r w:rsidRPr="00AB0EF4">
              <w:rPr>
                <w:b/>
                <w:sz w:val="28"/>
                <w:szCs w:val="28"/>
              </w:rPr>
              <w:t xml:space="preserve">. </w:t>
            </w:r>
          </w:p>
          <w:p w:rsidR="009F0873" w:rsidRDefault="009F0873" w:rsidP="00EF0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Л.Н. Толстой</w:t>
            </w:r>
          </w:p>
        </w:tc>
        <w:tc>
          <w:tcPr>
            <w:tcW w:w="10064" w:type="dxa"/>
          </w:tcPr>
          <w:p w:rsidR="009F0873" w:rsidRPr="00AB0EF4" w:rsidRDefault="009F0873" w:rsidP="00EF0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FF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Жизненный и творческий путь писателя.</w:t>
            </w:r>
            <w:r w:rsidRPr="00AB0EF4">
              <w:rPr>
                <w:sz w:val="28"/>
                <w:szCs w:val="28"/>
              </w:rPr>
              <w:t>Роман Л.Н. Толстого "Война и мир"</w:t>
            </w:r>
            <w:r w:rsidRPr="00AB0EF4"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color w:val="000000"/>
                <w:sz w:val="28"/>
                <w:szCs w:val="28"/>
              </w:rPr>
              <w:t>Смысл названия. Особенности жанра эпопеи. Историческая основа романа.</w:t>
            </w:r>
          </w:p>
        </w:tc>
        <w:tc>
          <w:tcPr>
            <w:tcW w:w="992" w:type="dxa"/>
          </w:tcPr>
          <w:p w:rsidR="009F0873" w:rsidRPr="00CE318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CE318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:rsidR="009F0873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AB0EF4" w:rsidRDefault="009F0873" w:rsidP="00EF0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FF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>
              <w:rPr>
                <w:b/>
                <w:color w:val="000000"/>
                <w:sz w:val="28"/>
                <w:szCs w:val="28"/>
              </w:rPr>
              <w:t xml:space="preserve">. </w:t>
            </w:r>
            <w:r w:rsidRPr="00EF0EF1">
              <w:rPr>
                <w:color w:val="000000"/>
                <w:sz w:val="28"/>
                <w:szCs w:val="28"/>
              </w:rPr>
              <w:t>Характеристика главных героев романа. Судьбы персонажей.</w:t>
            </w:r>
          </w:p>
        </w:tc>
        <w:tc>
          <w:tcPr>
            <w:tcW w:w="992" w:type="dxa"/>
          </w:tcPr>
          <w:p w:rsidR="009F0873" w:rsidRPr="00EF0EF1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EF0EF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auto"/>
            </w:tcBorders>
            <w:vAlign w:val="center"/>
          </w:tcPr>
          <w:p w:rsidR="009F0873" w:rsidRPr="006C12E7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6C12E7">
              <w:rPr>
                <w:b/>
                <w:color w:val="000000"/>
                <w:sz w:val="28"/>
                <w:szCs w:val="28"/>
              </w:rPr>
              <w:t>Тема 2.9</w:t>
            </w:r>
          </w:p>
          <w:p w:rsidR="009F0873" w:rsidRPr="006C12E7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6C12E7">
              <w:rPr>
                <w:b/>
                <w:color w:val="000000"/>
                <w:sz w:val="28"/>
                <w:szCs w:val="28"/>
              </w:rPr>
              <w:t>Н.С. Лесков</w:t>
            </w:r>
          </w:p>
        </w:tc>
        <w:tc>
          <w:tcPr>
            <w:tcW w:w="10064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Жизненный и творческий путь писателя</w:t>
            </w:r>
            <w:r>
              <w:rPr>
                <w:color w:val="000000"/>
                <w:sz w:val="28"/>
                <w:szCs w:val="28"/>
              </w:rPr>
              <w:t xml:space="preserve">. Образ Катерины в произведении «Леди Макбет Мценского уезда». Тема любви и ревности  в повести. </w:t>
            </w:r>
          </w:p>
        </w:tc>
        <w:tc>
          <w:tcPr>
            <w:tcW w:w="992" w:type="dxa"/>
          </w:tcPr>
          <w:p w:rsidR="009F0873" w:rsidRPr="00EF0EF1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 ОК 4, ОК 5,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  <w:vAlign w:val="center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Default="009F0873" w:rsidP="00297B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>
              <w:rPr>
                <w:b/>
                <w:color w:val="000000"/>
                <w:sz w:val="28"/>
                <w:szCs w:val="28"/>
              </w:rPr>
              <w:t xml:space="preserve">. </w:t>
            </w:r>
            <w:r>
              <w:rPr>
                <w:color w:val="000000"/>
                <w:sz w:val="28"/>
                <w:szCs w:val="28"/>
              </w:rPr>
              <w:t xml:space="preserve">Анализ поступков Катерины Измайловой  в повести «Леди Макбет Мценского уезда». </w:t>
            </w:r>
          </w:p>
          <w:p w:rsidR="002923A1" w:rsidRPr="006C12E7" w:rsidRDefault="002923A1" w:rsidP="002923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Профессионально ориентированное содержание. </w:t>
            </w:r>
            <w:r>
              <w:rPr>
                <w:sz w:val="28"/>
                <w:szCs w:val="28"/>
              </w:rPr>
              <w:t>Преступление Измайловой с точки зрения современного законодательства</w:t>
            </w:r>
          </w:p>
        </w:tc>
        <w:tc>
          <w:tcPr>
            <w:tcW w:w="992" w:type="dxa"/>
          </w:tcPr>
          <w:p w:rsidR="009F0873" w:rsidRPr="006C12E7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6C12E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Align w:val="center"/>
          </w:tcPr>
          <w:p w:rsidR="009F0873" w:rsidRPr="00AB0EF4" w:rsidRDefault="009F0873" w:rsidP="006C12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Раздел 3. </w:t>
            </w:r>
          </w:p>
          <w:p w:rsidR="009F0873" w:rsidRPr="00AB0EF4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Русская литература нач</w:t>
            </w:r>
            <w:r>
              <w:rPr>
                <w:b/>
                <w:sz w:val="28"/>
                <w:szCs w:val="28"/>
              </w:rPr>
              <w:t>ала</w:t>
            </w:r>
            <w:r w:rsidRPr="00AB0EF4">
              <w:rPr>
                <w:b/>
                <w:sz w:val="28"/>
                <w:szCs w:val="28"/>
              </w:rPr>
              <w:t xml:space="preserve"> XX века</w:t>
            </w:r>
          </w:p>
        </w:tc>
        <w:tc>
          <w:tcPr>
            <w:tcW w:w="10064" w:type="dxa"/>
          </w:tcPr>
          <w:p w:rsidR="009F0873" w:rsidRPr="00AB0EF4" w:rsidRDefault="009F0873" w:rsidP="00297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F0873" w:rsidRPr="00EF0EF1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F0873" w:rsidRPr="00AB0EF4" w:rsidRDefault="009F0873" w:rsidP="00A15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 w:val="restart"/>
            <w:vAlign w:val="center"/>
          </w:tcPr>
          <w:p w:rsidR="009F0873" w:rsidRPr="006C12E7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6C12E7">
              <w:rPr>
                <w:b/>
                <w:color w:val="000000"/>
                <w:sz w:val="28"/>
                <w:szCs w:val="28"/>
              </w:rPr>
              <w:lastRenderedPageBreak/>
              <w:t>Тема 3.1</w:t>
            </w:r>
          </w:p>
          <w:p w:rsidR="009F0873" w:rsidRPr="006C12E7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6C12E7">
              <w:rPr>
                <w:b/>
                <w:color w:val="000000"/>
                <w:sz w:val="28"/>
                <w:szCs w:val="28"/>
              </w:rPr>
              <w:t>А.П. Чехов</w:t>
            </w:r>
          </w:p>
        </w:tc>
        <w:tc>
          <w:tcPr>
            <w:tcW w:w="10064" w:type="dxa"/>
          </w:tcPr>
          <w:p w:rsidR="009F0873" w:rsidRPr="00AB0EF4" w:rsidRDefault="009F0873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Творческий путь Чехова А.П. Особенности д</w:t>
            </w:r>
            <w:r w:rsidRPr="00AB0EF4">
              <w:rPr>
                <w:sz w:val="28"/>
                <w:szCs w:val="28"/>
              </w:rPr>
              <w:t>раматурги</w:t>
            </w:r>
            <w:r>
              <w:rPr>
                <w:sz w:val="28"/>
                <w:szCs w:val="28"/>
              </w:rPr>
              <w:t>и</w:t>
            </w:r>
            <w:r w:rsidRPr="00AB0EF4">
              <w:rPr>
                <w:sz w:val="28"/>
                <w:szCs w:val="28"/>
              </w:rPr>
              <w:t xml:space="preserve"> А.П. Чехова.</w:t>
            </w:r>
            <w:r>
              <w:rPr>
                <w:sz w:val="28"/>
                <w:szCs w:val="28"/>
              </w:rPr>
              <w:t xml:space="preserve"> Сатирические рассказы автора.</w:t>
            </w:r>
          </w:p>
        </w:tc>
        <w:tc>
          <w:tcPr>
            <w:tcW w:w="992" w:type="dxa"/>
          </w:tcPr>
          <w:p w:rsidR="009F0873" w:rsidRPr="00D97FD2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  <w:vAlign w:val="center"/>
          </w:tcPr>
          <w:p w:rsidR="009F0873" w:rsidRPr="006C12E7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Default="009F0873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Практическая работа. </w:t>
            </w:r>
            <w:r w:rsidRPr="00AB0EF4">
              <w:rPr>
                <w:sz w:val="28"/>
                <w:szCs w:val="28"/>
              </w:rPr>
              <w:t>Пьеса "Вишнёвый сад</w:t>
            </w:r>
            <w:r>
              <w:rPr>
                <w:sz w:val="28"/>
                <w:szCs w:val="28"/>
              </w:rPr>
              <w:t xml:space="preserve">». Характеристика общества, изображаемого автором. Тема дворянства. </w:t>
            </w:r>
          </w:p>
          <w:p w:rsidR="002923A1" w:rsidRDefault="002923A1" w:rsidP="002923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Профессионально ориентированное содержание. </w:t>
            </w:r>
            <w:r>
              <w:rPr>
                <w:sz w:val="28"/>
                <w:szCs w:val="28"/>
              </w:rPr>
              <w:t>Продажа имения с точки зрения современного законодательства</w:t>
            </w:r>
          </w:p>
        </w:tc>
        <w:tc>
          <w:tcPr>
            <w:tcW w:w="992" w:type="dxa"/>
          </w:tcPr>
          <w:p w:rsidR="009F0873" w:rsidRPr="00D97FD2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D97FD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Align w:val="center"/>
          </w:tcPr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3.2</w:t>
            </w:r>
          </w:p>
          <w:p w:rsidR="009F0873" w:rsidRPr="006C12E7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И.А. Бунин</w:t>
            </w:r>
          </w:p>
        </w:tc>
        <w:tc>
          <w:tcPr>
            <w:tcW w:w="10064" w:type="dxa"/>
          </w:tcPr>
          <w:p w:rsidR="009F0873" w:rsidRDefault="009F0873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Практическая работа. </w:t>
            </w:r>
            <w:r>
              <w:rPr>
                <w:sz w:val="28"/>
                <w:szCs w:val="28"/>
              </w:rPr>
              <w:t>И.А. Бунин: жизнь и творчество. Анализ рассказа «Господин из Сан-Франциско». Тема жизни и смерти.</w:t>
            </w:r>
          </w:p>
        </w:tc>
        <w:tc>
          <w:tcPr>
            <w:tcW w:w="992" w:type="dxa"/>
          </w:tcPr>
          <w:p w:rsidR="009F0873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Align w:val="center"/>
          </w:tcPr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3.3</w:t>
            </w:r>
          </w:p>
          <w:p w:rsidR="009F0873" w:rsidRPr="006C12E7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А.И. Куприн</w:t>
            </w:r>
          </w:p>
        </w:tc>
        <w:tc>
          <w:tcPr>
            <w:tcW w:w="10064" w:type="dxa"/>
          </w:tcPr>
          <w:p w:rsidR="009F0873" w:rsidRDefault="009F0873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А.И. Куприн: жизнь и творчество. Повесть «Олеся»: противопоставление личности обществу. </w:t>
            </w:r>
          </w:p>
        </w:tc>
        <w:tc>
          <w:tcPr>
            <w:tcW w:w="992" w:type="dxa"/>
          </w:tcPr>
          <w:p w:rsidR="009F0873" w:rsidRPr="00D97FD2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D97FD2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 w:val="restart"/>
            <w:vAlign w:val="center"/>
          </w:tcPr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3.4</w:t>
            </w:r>
          </w:p>
          <w:p w:rsidR="009F0873" w:rsidRPr="006C12E7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М. Горький</w:t>
            </w:r>
          </w:p>
        </w:tc>
        <w:tc>
          <w:tcPr>
            <w:tcW w:w="10064" w:type="dxa"/>
          </w:tcPr>
          <w:p w:rsidR="009F0873" w:rsidRDefault="009F0873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Судьба М. Горького. Ранние рассказы автора: «Макар </w:t>
            </w:r>
            <w:proofErr w:type="spellStart"/>
            <w:r>
              <w:rPr>
                <w:sz w:val="28"/>
                <w:szCs w:val="28"/>
              </w:rPr>
              <w:t>Чудра</w:t>
            </w:r>
            <w:proofErr w:type="spellEnd"/>
            <w:r>
              <w:rPr>
                <w:sz w:val="28"/>
                <w:szCs w:val="28"/>
              </w:rPr>
              <w:t xml:space="preserve">», «Старуха </w:t>
            </w:r>
            <w:proofErr w:type="spellStart"/>
            <w:r>
              <w:rPr>
                <w:sz w:val="28"/>
                <w:szCs w:val="28"/>
              </w:rPr>
              <w:t>Изергиль</w:t>
            </w:r>
            <w:proofErr w:type="spellEnd"/>
            <w:r>
              <w:rPr>
                <w:sz w:val="28"/>
                <w:szCs w:val="28"/>
              </w:rPr>
              <w:t xml:space="preserve">». </w:t>
            </w:r>
          </w:p>
        </w:tc>
        <w:tc>
          <w:tcPr>
            <w:tcW w:w="992" w:type="dxa"/>
          </w:tcPr>
          <w:p w:rsidR="009F0873" w:rsidRPr="00D97FD2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D97FD2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4, ОК 5,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  <w:vAlign w:val="center"/>
          </w:tcPr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Default="009F0873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>
              <w:rPr>
                <w:b/>
                <w:color w:val="000000"/>
                <w:sz w:val="28"/>
                <w:szCs w:val="28"/>
              </w:rPr>
              <w:t xml:space="preserve">. </w:t>
            </w:r>
            <w:r w:rsidRPr="00AB0EF4">
              <w:rPr>
                <w:sz w:val="28"/>
                <w:szCs w:val="28"/>
              </w:rPr>
              <w:t>Пьеса «На дне». Новаторство Горького-драматурга. Философская проблематика пьесы. Сознание людей дна. Споры о предназначении человека.</w:t>
            </w:r>
          </w:p>
        </w:tc>
        <w:tc>
          <w:tcPr>
            <w:tcW w:w="992" w:type="dxa"/>
          </w:tcPr>
          <w:p w:rsidR="009F0873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11</w:t>
            </w:r>
          </w:p>
        </w:tc>
      </w:tr>
      <w:tr w:rsidR="00681C52" w:rsidRPr="00AB0EF4" w:rsidTr="009F0873">
        <w:trPr>
          <w:trHeight w:val="20"/>
        </w:trPr>
        <w:tc>
          <w:tcPr>
            <w:tcW w:w="2610" w:type="dxa"/>
            <w:vAlign w:val="center"/>
          </w:tcPr>
          <w:p w:rsidR="00681C52" w:rsidRDefault="00681C52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681C52" w:rsidRPr="00AB0EF4" w:rsidRDefault="00681C52" w:rsidP="0068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i/>
                <w:color w:val="FF0000"/>
                <w:sz w:val="28"/>
                <w:szCs w:val="28"/>
              </w:rPr>
              <w:t xml:space="preserve">Самостоятельная работа. </w:t>
            </w:r>
            <w:r>
              <w:rPr>
                <w:i/>
                <w:color w:val="FF0000"/>
                <w:sz w:val="28"/>
                <w:szCs w:val="28"/>
              </w:rPr>
              <w:t xml:space="preserve">Чтение пьесы «На дне» </w:t>
            </w:r>
          </w:p>
        </w:tc>
        <w:tc>
          <w:tcPr>
            <w:tcW w:w="992" w:type="dxa"/>
          </w:tcPr>
          <w:p w:rsidR="00681C52" w:rsidRPr="00681C52" w:rsidRDefault="00681C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8"/>
                <w:szCs w:val="28"/>
              </w:rPr>
            </w:pPr>
            <w:r w:rsidRPr="00681C52">
              <w:rPr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681C52" w:rsidRDefault="00681C52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Align w:val="center"/>
          </w:tcPr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3.5</w:t>
            </w:r>
          </w:p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Л.Н. Андреев</w:t>
            </w:r>
          </w:p>
        </w:tc>
        <w:tc>
          <w:tcPr>
            <w:tcW w:w="10064" w:type="dxa"/>
          </w:tcPr>
          <w:p w:rsidR="009F0873" w:rsidRPr="00FE11F7" w:rsidRDefault="009F0873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Биография автора. Анализ рассказов на выбор («Бергамот и </w:t>
            </w:r>
            <w:proofErr w:type="spellStart"/>
            <w:r>
              <w:rPr>
                <w:color w:val="000000"/>
                <w:sz w:val="28"/>
                <w:szCs w:val="28"/>
              </w:rPr>
              <w:t>Гараська</w:t>
            </w:r>
            <w:proofErr w:type="spellEnd"/>
            <w:r>
              <w:rPr>
                <w:color w:val="000000"/>
                <w:sz w:val="28"/>
                <w:szCs w:val="28"/>
              </w:rPr>
              <w:t>», «Кусака»)</w:t>
            </w:r>
          </w:p>
        </w:tc>
        <w:tc>
          <w:tcPr>
            <w:tcW w:w="992" w:type="dxa"/>
          </w:tcPr>
          <w:p w:rsidR="009F0873" w:rsidRPr="00FE11F7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E11F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Align w:val="center"/>
          </w:tcPr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Раздел 4</w:t>
            </w:r>
          </w:p>
          <w:p w:rsidR="009F0873" w:rsidRPr="00FE11F7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Поэзия и проза </w:t>
            </w:r>
            <w:r>
              <w:rPr>
                <w:b/>
                <w:color w:val="000000"/>
                <w:sz w:val="28"/>
                <w:szCs w:val="28"/>
              </w:rPr>
              <w:lastRenderedPageBreak/>
              <w:t>начала ХХ века</w:t>
            </w:r>
          </w:p>
        </w:tc>
        <w:tc>
          <w:tcPr>
            <w:tcW w:w="10064" w:type="dxa"/>
          </w:tcPr>
          <w:p w:rsidR="009F0873" w:rsidRPr="00AB0EF4" w:rsidRDefault="009F0873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F0873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1, ОК 2, ОК 3, ОК 4, ОК 5, ОК 8, ОК 9, ОК </w:t>
            </w:r>
            <w:r>
              <w:rPr>
                <w:bCs/>
              </w:rPr>
              <w:lastRenderedPageBreak/>
              <w:t>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Align w:val="center"/>
          </w:tcPr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Тема 4.1</w:t>
            </w:r>
          </w:p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А.А. Блок</w:t>
            </w:r>
          </w:p>
        </w:tc>
        <w:tc>
          <w:tcPr>
            <w:tcW w:w="10064" w:type="dxa"/>
          </w:tcPr>
          <w:p w:rsidR="009F0873" w:rsidRPr="00FE11F7" w:rsidRDefault="009F0873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Биография автора. А.А. Блок. Образ России в поэме «Двенадцать». Лирика. </w:t>
            </w:r>
          </w:p>
        </w:tc>
        <w:tc>
          <w:tcPr>
            <w:tcW w:w="992" w:type="dxa"/>
          </w:tcPr>
          <w:p w:rsidR="009F0873" w:rsidRPr="00FE11F7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E11F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AB0EF4" w:rsidRDefault="000D745A" w:rsidP="00A15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1, ОК 2, ОК 3, ОК 4, ОК 5, ОК 6, ОК 7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Align w:val="center"/>
          </w:tcPr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4.2</w:t>
            </w:r>
          </w:p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В.В. Маяковский</w:t>
            </w:r>
          </w:p>
        </w:tc>
        <w:tc>
          <w:tcPr>
            <w:tcW w:w="10064" w:type="dxa"/>
          </w:tcPr>
          <w:p w:rsidR="009F0873" w:rsidRPr="00FE11F7" w:rsidRDefault="009F0873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Практическая работа. </w:t>
            </w:r>
            <w:r>
              <w:rPr>
                <w:color w:val="000000"/>
                <w:sz w:val="28"/>
                <w:szCs w:val="28"/>
              </w:rPr>
              <w:t>Поэма «Облако в штанах». Образ лирического героя. (или «</w:t>
            </w:r>
            <w:r w:rsidRPr="00FE11F7">
              <w:rPr>
                <w:color w:val="000000"/>
                <w:sz w:val="28"/>
                <w:szCs w:val="28"/>
              </w:rPr>
              <w:t>Необычайное приключение, бывшее с Владимиром Маяковским летом на даче</w:t>
            </w:r>
            <w:r>
              <w:rPr>
                <w:color w:val="000000"/>
                <w:sz w:val="28"/>
                <w:szCs w:val="28"/>
              </w:rPr>
              <w:t>»).</w:t>
            </w:r>
          </w:p>
        </w:tc>
        <w:tc>
          <w:tcPr>
            <w:tcW w:w="992" w:type="dxa"/>
          </w:tcPr>
          <w:p w:rsidR="009F0873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Align w:val="center"/>
          </w:tcPr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4.3</w:t>
            </w:r>
          </w:p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С.А. Есенин</w:t>
            </w:r>
          </w:p>
        </w:tc>
        <w:tc>
          <w:tcPr>
            <w:tcW w:w="10064" w:type="dxa"/>
          </w:tcPr>
          <w:p w:rsidR="009F0873" w:rsidRPr="00FE11F7" w:rsidRDefault="009F0873" w:rsidP="00FE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"</w:t>
            </w:r>
            <w:proofErr w:type="spellStart"/>
            <w:r>
              <w:rPr>
                <w:color w:val="000000"/>
                <w:sz w:val="28"/>
                <w:szCs w:val="28"/>
              </w:rPr>
              <w:t>Новокрестьянская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лирика в творчестве С. Есенина. Образ родины.</w:t>
            </w:r>
          </w:p>
        </w:tc>
        <w:tc>
          <w:tcPr>
            <w:tcW w:w="992" w:type="dxa"/>
          </w:tcPr>
          <w:p w:rsidR="009F0873" w:rsidRPr="00FE11F7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E11F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Align w:val="center"/>
          </w:tcPr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4.4</w:t>
            </w:r>
          </w:p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М.И. Цветаева</w:t>
            </w:r>
          </w:p>
        </w:tc>
        <w:tc>
          <w:tcPr>
            <w:tcW w:w="10064" w:type="dxa"/>
          </w:tcPr>
          <w:p w:rsidR="009F0873" w:rsidRDefault="009F0873" w:rsidP="00FE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Биография поэтессы. Образ лирической героини в произведениях. </w:t>
            </w:r>
          </w:p>
        </w:tc>
        <w:tc>
          <w:tcPr>
            <w:tcW w:w="992" w:type="dxa"/>
          </w:tcPr>
          <w:p w:rsidR="009F0873" w:rsidRPr="00FE11F7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Align w:val="center"/>
          </w:tcPr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4.5</w:t>
            </w:r>
          </w:p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А.А. Ахматова</w:t>
            </w:r>
          </w:p>
        </w:tc>
        <w:tc>
          <w:tcPr>
            <w:tcW w:w="10064" w:type="dxa"/>
          </w:tcPr>
          <w:p w:rsidR="009F0873" w:rsidRDefault="009F0873" w:rsidP="00FE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Основные темы творчества. Поэма «Реквием» как отражение скорби. </w:t>
            </w:r>
          </w:p>
        </w:tc>
        <w:tc>
          <w:tcPr>
            <w:tcW w:w="992" w:type="dxa"/>
          </w:tcPr>
          <w:p w:rsidR="009F0873" w:rsidRPr="00FE11F7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4, ОК 5,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Align w:val="center"/>
          </w:tcPr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Default="009F0873" w:rsidP="007B0A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i/>
                <w:color w:val="FF0000"/>
                <w:sz w:val="28"/>
                <w:szCs w:val="28"/>
              </w:rPr>
              <w:t xml:space="preserve">Самостоятельная работа. </w:t>
            </w:r>
            <w:r>
              <w:rPr>
                <w:i/>
                <w:color w:val="FF0000"/>
                <w:sz w:val="28"/>
                <w:szCs w:val="28"/>
              </w:rPr>
              <w:t>Анализ стихотворений поэтов Серебряного века на выбор</w:t>
            </w:r>
          </w:p>
        </w:tc>
        <w:tc>
          <w:tcPr>
            <w:tcW w:w="992" w:type="dxa"/>
          </w:tcPr>
          <w:p w:rsidR="009F0873" w:rsidRPr="007B0AA8" w:rsidRDefault="00681C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9F0873" w:rsidRPr="00AB0EF4" w:rsidRDefault="009F0873" w:rsidP="00A15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 w:val="restart"/>
            <w:vAlign w:val="center"/>
          </w:tcPr>
          <w:p w:rsidR="009F0873" w:rsidRDefault="009F0873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4.6</w:t>
            </w:r>
          </w:p>
          <w:p w:rsidR="009F0873" w:rsidRDefault="009F0873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Е. Замятин</w:t>
            </w:r>
          </w:p>
        </w:tc>
        <w:tc>
          <w:tcPr>
            <w:tcW w:w="10064" w:type="dxa"/>
          </w:tcPr>
          <w:p w:rsidR="009F0873" w:rsidRDefault="009F0873" w:rsidP="00FE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Жизнь и творчество Е.Замятина. Роман-антиутопия «Мы»</w:t>
            </w:r>
          </w:p>
        </w:tc>
        <w:tc>
          <w:tcPr>
            <w:tcW w:w="992" w:type="dxa"/>
          </w:tcPr>
          <w:p w:rsidR="009F0873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  <w:vAlign w:val="center"/>
          </w:tcPr>
          <w:p w:rsidR="009F0873" w:rsidRDefault="009F0873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Default="009F0873" w:rsidP="00FE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Практи</w:t>
            </w:r>
            <w:r w:rsidRPr="00E56140">
              <w:rPr>
                <w:b/>
                <w:color w:val="000000"/>
                <w:sz w:val="28"/>
                <w:szCs w:val="28"/>
              </w:rPr>
              <w:t>ч</w:t>
            </w:r>
            <w:r>
              <w:rPr>
                <w:b/>
                <w:color w:val="000000"/>
                <w:sz w:val="28"/>
                <w:szCs w:val="28"/>
              </w:rPr>
              <w:t>ес</w:t>
            </w:r>
            <w:r w:rsidRPr="00E56140">
              <w:rPr>
                <w:b/>
                <w:color w:val="000000"/>
                <w:sz w:val="28"/>
                <w:szCs w:val="28"/>
              </w:rPr>
              <w:t>кая работа.</w:t>
            </w:r>
            <w:r>
              <w:rPr>
                <w:color w:val="000000"/>
                <w:sz w:val="28"/>
                <w:szCs w:val="28"/>
              </w:rPr>
              <w:t xml:space="preserve"> Столкновение личности и общества в романе «Мы». Характеристика главных героев. </w:t>
            </w:r>
          </w:p>
        </w:tc>
        <w:tc>
          <w:tcPr>
            <w:tcW w:w="992" w:type="dxa"/>
          </w:tcPr>
          <w:p w:rsidR="009F0873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Align w:val="center"/>
          </w:tcPr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Раздел 5</w:t>
            </w:r>
          </w:p>
          <w:p w:rsidR="009F0873" w:rsidRDefault="009F0873" w:rsidP="00B7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lastRenderedPageBreak/>
              <w:t xml:space="preserve">Литература </w:t>
            </w:r>
            <w:r>
              <w:rPr>
                <w:b/>
                <w:color w:val="000000"/>
                <w:sz w:val="28"/>
                <w:szCs w:val="28"/>
              </w:rPr>
              <w:t xml:space="preserve">второй </w:t>
            </w:r>
            <w:r w:rsidRPr="00AB0EF4">
              <w:rPr>
                <w:b/>
                <w:color w:val="000000"/>
                <w:sz w:val="28"/>
                <w:szCs w:val="28"/>
              </w:rPr>
              <w:t>половины XX века</w:t>
            </w:r>
          </w:p>
        </w:tc>
        <w:tc>
          <w:tcPr>
            <w:tcW w:w="10064" w:type="dxa"/>
          </w:tcPr>
          <w:p w:rsidR="009F0873" w:rsidRDefault="009F0873" w:rsidP="00FE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F0873" w:rsidRPr="00FE11F7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F0873" w:rsidRPr="00AB0EF4" w:rsidRDefault="009F0873" w:rsidP="00A15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 w:val="restart"/>
            <w:vAlign w:val="center"/>
          </w:tcPr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5.1</w:t>
            </w:r>
          </w:p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М.А. Шолохов</w:t>
            </w:r>
          </w:p>
        </w:tc>
        <w:tc>
          <w:tcPr>
            <w:tcW w:w="10064" w:type="dxa"/>
          </w:tcPr>
          <w:p w:rsidR="009F0873" w:rsidRDefault="009F0873" w:rsidP="00FE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Очерк жизни и творчества. Роман-эпопея «Тихий Дон». Тема казачества в творчестве М. А. Шолохова.</w:t>
            </w:r>
          </w:p>
        </w:tc>
        <w:tc>
          <w:tcPr>
            <w:tcW w:w="992" w:type="dxa"/>
          </w:tcPr>
          <w:p w:rsidR="009F0873" w:rsidRPr="00FE11F7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4, ОК 5,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  <w:vAlign w:val="center"/>
          </w:tcPr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Default="009F0873" w:rsidP="00FE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Практическая работа. </w:t>
            </w:r>
            <w:r w:rsidRPr="00AB0EF4">
              <w:rPr>
                <w:sz w:val="28"/>
                <w:szCs w:val="28"/>
              </w:rPr>
              <w:t>Тема любви в романе «Тихий Дон». Влияние исторических событий на судьбы людей.</w:t>
            </w:r>
          </w:p>
        </w:tc>
        <w:tc>
          <w:tcPr>
            <w:tcW w:w="992" w:type="dxa"/>
          </w:tcPr>
          <w:p w:rsidR="009F0873" w:rsidRPr="00B73B56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B73B5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8, ОК 9, ОК 10, ОК 11</w:t>
            </w:r>
          </w:p>
        </w:tc>
      </w:tr>
      <w:tr w:rsidR="00681C52" w:rsidRPr="00AB0EF4" w:rsidTr="009F0873">
        <w:trPr>
          <w:trHeight w:val="20"/>
        </w:trPr>
        <w:tc>
          <w:tcPr>
            <w:tcW w:w="2610" w:type="dxa"/>
            <w:vMerge/>
            <w:vAlign w:val="center"/>
          </w:tcPr>
          <w:p w:rsidR="00681C52" w:rsidRDefault="00681C52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681C52" w:rsidRPr="00AB0EF4" w:rsidRDefault="00681C52" w:rsidP="0068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 w:rsidRPr="00AB0EF4">
              <w:rPr>
                <w:i/>
                <w:color w:val="FF0000"/>
                <w:sz w:val="28"/>
                <w:szCs w:val="28"/>
              </w:rPr>
              <w:t xml:space="preserve">Самостоятельная работа. </w:t>
            </w:r>
            <w:r>
              <w:rPr>
                <w:i/>
                <w:color w:val="FF0000"/>
                <w:sz w:val="28"/>
                <w:szCs w:val="28"/>
              </w:rPr>
              <w:t>Чтение глав романа «Тихий Дон»</w:t>
            </w:r>
          </w:p>
        </w:tc>
        <w:tc>
          <w:tcPr>
            <w:tcW w:w="992" w:type="dxa"/>
          </w:tcPr>
          <w:p w:rsidR="00681C52" w:rsidRPr="00681C52" w:rsidRDefault="00681C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8"/>
                <w:szCs w:val="28"/>
              </w:rPr>
            </w:pPr>
            <w:r w:rsidRPr="00681C52">
              <w:rPr>
                <w:b/>
                <w:color w:val="FF0000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681C52" w:rsidRDefault="00681C52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  <w:vAlign w:val="center"/>
          </w:tcPr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Default="009F0873" w:rsidP="00B73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Практическая работа. </w:t>
            </w:r>
            <w:r w:rsidRPr="00B73B56">
              <w:rPr>
                <w:sz w:val="28"/>
                <w:szCs w:val="28"/>
              </w:rPr>
              <w:t>Искания главного героя романа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F0873" w:rsidRPr="00B73B56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B73B5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 w:val="restart"/>
          </w:tcPr>
          <w:p w:rsidR="009F0873" w:rsidRDefault="009F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5.2</w:t>
            </w:r>
          </w:p>
          <w:p w:rsidR="009F0873" w:rsidRPr="00B73B56" w:rsidRDefault="009F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 периода Великой Отечественной войны</w:t>
            </w:r>
          </w:p>
        </w:tc>
        <w:tc>
          <w:tcPr>
            <w:tcW w:w="10064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Творчество А.Т. Твардовского. Поэма «Василий Тёркин»: собирательный образ солдат.</w:t>
            </w:r>
          </w:p>
        </w:tc>
        <w:tc>
          <w:tcPr>
            <w:tcW w:w="992" w:type="dxa"/>
          </w:tcPr>
          <w:p w:rsidR="009F0873" w:rsidRPr="00EF0EF1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</w:tcPr>
          <w:p w:rsidR="009F0873" w:rsidRPr="00AB0EF4" w:rsidRDefault="009F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B73B56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B73B56">
              <w:rPr>
                <w:color w:val="000000"/>
                <w:sz w:val="28"/>
                <w:szCs w:val="28"/>
              </w:rPr>
              <w:t xml:space="preserve">К.М. Симонов. Особенности лирики. Анализ стихотворения «Жди меня…». </w:t>
            </w:r>
          </w:p>
        </w:tc>
        <w:tc>
          <w:tcPr>
            <w:tcW w:w="992" w:type="dxa"/>
          </w:tcPr>
          <w:p w:rsidR="009F0873" w:rsidRPr="00B73B56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B73B5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</w:tcPr>
          <w:p w:rsidR="009F0873" w:rsidRPr="00AB0EF4" w:rsidRDefault="009F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Б.Л. Васильев. «А зори здесь тихие…»: женщина на войне.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</w:tcPr>
          <w:p w:rsidR="009F0873" w:rsidRPr="00AB0EF4" w:rsidRDefault="009F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>
              <w:rPr>
                <w:color w:val="000000"/>
                <w:sz w:val="28"/>
                <w:szCs w:val="28"/>
              </w:rPr>
              <w:t>. В. Быков. Главная мысль повести «Сотников»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 w:val="restart"/>
          </w:tcPr>
          <w:p w:rsidR="009F0873" w:rsidRPr="00AB0EF4" w:rsidRDefault="009F0873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Тема 5</w:t>
            </w:r>
            <w:r w:rsidRPr="00AB0EF4">
              <w:rPr>
                <w:b/>
                <w:color w:val="000000"/>
                <w:sz w:val="28"/>
                <w:szCs w:val="28"/>
              </w:rPr>
              <w:t>.3</w:t>
            </w:r>
          </w:p>
          <w:p w:rsidR="009F0873" w:rsidRPr="00AB0EF4" w:rsidRDefault="009F0873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М.А. Булгаков</w:t>
            </w:r>
          </w:p>
          <w:p w:rsidR="009F0873" w:rsidRPr="00AB0EF4" w:rsidRDefault="009F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9C7B7B" w:rsidRDefault="009F0873" w:rsidP="009C7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М. А. Булгаков. Краткий очерк жизни и творчества. Повесть «Собачье сердце». «</w:t>
            </w:r>
            <w:proofErr w:type="spellStart"/>
            <w:r w:rsidRPr="00AB0EF4">
              <w:rPr>
                <w:sz w:val="28"/>
                <w:szCs w:val="28"/>
              </w:rPr>
              <w:t>шариковщина</w:t>
            </w:r>
            <w:proofErr w:type="spellEnd"/>
            <w:r w:rsidRPr="00AB0EF4">
              <w:rPr>
                <w:sz w:val="28"/>
                <w:szCs w:val="28"/>
              </w:rPr>
              <w:t>» как социальное и нравственное явление.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</w:tcPr>
          <w:p w:rsidR="009F0873" w:rsidRPr="00AB0EF4" w:rsidRDefault="009F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9C7B7B" w:rsidRDefault="009F0873" w:rsidP="008E2A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Роман М.А. Булгакова "Мастер и Маргарита" (или "Белая гвардия")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</w:tcPr>
          <w:p w:rsidR="009F0873" w:rsidRPr="00AB0EF4" w:rsidRDefault="009F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AB0EF4" w:rsidRDefault="009F0873" w:rsidP="00381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Практическая работа.</w:t>
            </w:r>
            <w:r w:rsidRPr="00AB0EF4">
              <w:rPr>
                <w:sz w:val="28"/>
                <w:szCs w:val="28"/>
              </w:rPr>
              <w:t xml:space="preserve"> Роман «Мастер и Маргарита». История создания, тема совести и чести. </w:t>
            </w:r>
            <w:proofErr w:type="spellStart"/>
            <w:r w:rsidRPr="00AB0EF4">
              <w:rPr>
                <w:sz w:val="28"/>
                <w:szCs w:val="28"/>
              </w:rPr>
              <w:t>Троемирие</w:t>
            </w:r>
            <w:proofErr w:type="spellEnd"/>
            <w:r w:rsidRPr="00AB0EF4">
              <w:rPr>
                <w:sz w:val="28"/>
                <w:szCs w:val="28"/>
              </w:rPr>
              <w:t xml:space="preserve"> в романе.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</w:t>
            </w:r>
          </w:p>
        </w:tc>
      </w:tr>
      <w:tr w:rsidR="00681C52" w:rsidRPr="00AB0EF4" w:rsidTr="009F0873">
        <w:trPr>
          <w:trHeight w:val="20"/>
        </w:trPr>
        <w:tc>
          <w:tcPr>
            <w:tcW w:w="2610" w:type="dxa"/>
            <w:tcBorders>
              <w:bottom w:val="single" w:sz="4" w:space="0" w:color="auto"/>
            </w:tcBorders>
          </w:tcPr>
          <w:p w:rsidR="00681C52" w:rsidRPr="00AB0EF4" w:rsidRDefault="0068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64" w:type="dxa"/>
          </w:tcPr>
          <w:p w:rsidR="00681C52" w:rsidRPr="00AB0EF4" w:rsidRDefault="00681C52" w:rsidP="00681C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AB0EF4">
              <w:rPr>
                <w:i/>
                <w:color w:val="FF0000"/>
                <w:sz w:val="28"/>
                <w:szCs w:val="28"/>
              </w:rPr>
              <w:t xml:space="preserve">Самостоятельная работа. </w:t>
            </w:r>
            <w:r>
              <w:rPr>
                <w:i/>
                <w:color w:val="FF0000"/>
                <w:sz w:val="28"/>
                <w:szCs w:val="28"/>
              </w:rPr>
              <w:t xml:space="preserve">Чтение глав романа «Мастер и Маргарита» </w:t>
            </w:r>
          </w:p>
        </w:tc>
        <w:tc>
          <w:tcPr>
            <w:tcW w:w="992" w:type="dxa"/>
          </w:tcPr>
          <w:p w:rsidR="00681C52" w:rsidRPr="00681C52" w:rsidRDefault="00681C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8"/>
                <w:szCs w:val="28"/>
              </w:rPr>
            </w:pPr>
            <w:r w:rsidRPr="00681C52">
              <w:rPr>
                <w:color w:val="FF0000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681C52" w:rsidRDefault="00681C52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auto"/>
            </w:tcBorders>
          </w:tcPr>
          <w:p w:rsidR="009F0873" w:rsidRPr="00AB0EF4" w:rsidRDefault="009F0873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5</w:t>
            </w:r>
            <w:r w:rsidRPr="00AB0EF4">
              <w:rPr>
                <w:b/>
                <w:color w:val="000000"/>
                <w:sz w:val="28"/>
                <w:szCs w:val="28"/>
              </w:rPr>
              <w:t>.4</w:t>
            </w:r>
          </w:p>
          <w:p w:rsidR="009F0873" w:rsidRPr="00AB0EF4" w:rsidRDefault="009F0873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А.П. Платонов</w:t>
            </w:r>
          </w:p>
        </w:tc>
        <w:tc>
          <w:tcPr>
            <w:tcW w:w="10064" w:type="dxa"/>
          </w:tcPr>
          <w:p w:rsidR="009F0873" w:rsidRPr="00AB0EF4" w:rsidRDefault="009F0873" w:rsidP="002121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Краткий очерк жизни и творчества. Основная тематика произведений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AB0EF4" w:rsidRDefault="009F0873" w:rsidP="00381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Проблематика произведения A.П. Платонова «Котлован»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tcBorders>
              <w:top w:val="single" w:sz="4" w:space="0" w:color="auto"/>
            </w:tcBorders>
          </w:tcPr>
          <w:p w:rsidR="009F0873" w:rsidRPr="00AB0EF4" w:rsidRDefault="009F0873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5.5</w:t>
            </w:r>
            <w:r w:rsidRPr="00AB0EF4">
              <w:rPr>
                <w:b/>
                <w:color w:val="000000"/>
                <w:sz w:val="28"/>
                <w:szCs w:val="28"/>
              </w:rPr>
              <w:br/>
            </w:r>
            <w:r w:rsidRPr="00AB0EF4">
              <w:rPr>
                <w:b/>
                <w:sz w:val="28"/>
                <w:szCs w:val="28"/>
              </w:rPr>
              <w:t>А.И. Солженицын</w:t>
            </w:r>
          </w:p>
        </w:tc>
        <w:tc>
          <w:tcPr>
            <w:tcW w:w="10064" w:type="dxa"/>
          </w:tcPr>
          <w:p w:rsidR="009F0873" w:rsidRPr="00AB0EF4" w:rsidRDefault="009F0873" w:rsidP="002121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Практическая работа</w:t>
            </w:r>
            <w:r w:rsidRPr="00AB0EF4">
              <w:rPr>
                <w:sz w:val="28"/>
                <w:szCs w:val="28"/>
              </w:rPr>
              <w:t>. Повесть А.И. Солженицына "Один день Ивана Денисовича"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 w:val="restart"/>
          </w:tcPr>
          <w:p w:rsidR="009F0873" w:rsidRPr="008D6C14" w:rsidRDefault="009F0873" w:rsidP="00BC0B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Тема </w:t>
            </w:r>
            <w:r>
              <w:rPr>
                <w:b/>
                <w:color w:val="000000"/>
                <w:sz w:val="28"/>
                <w:szCs w:val="28"/>
              </w:rPr>
              <w:t>5.6</w:t>
            </w:r>
            <w:r w:rsidRPr="00AB0EF4">
              <w:rPr>
                <w:b/>
                <w:color w:val="000000"/>
                <w:sz w:val="28"/>
                <w:szCs w:val="28"/>
              </w:rPr>
              <w:br/>
              <w:t>В.М. Шукшин; поэты-шестидесятники</w:t>
            </w:r>
          </w:p>
        </w:tc>
        <w:tc>
          <w:tcPr>
            <w:tcW w:w="10064" w:type="dxa"/>
          </w:tcPr>
          <w:p w:rsidR="009F0873" w:rsidRPr="00AB0EF4" w:rsidRDefault="009F0873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Произведения литературы второй половины XX - XXI в., B.М. Шукшин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8D6C14" w:rsidRDefault="009F0873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Творчество поэтов-шестидесятников: И.А. Бродского, B.C. Высоцкого, Е.А. Евтушенко, Б.Ш. Окуджавы, Р.И. Рождественского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1, ОК 2, ОК 3, ОК 4, ОК 5, ОК 6, ОК 7, ОК 8, ОК 9, ОК </w:t>
            </w:r>
            <w:r>
              <w:rPr>
                <w:bCs/>
              </w:rPr>
              <w:lastRenderedPageBreak/>
              <w:t>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</w:tcPr>
          <w:p w:rsidR="009F0873" w:rsidRPr="00AB0EF4" w:rsidRDefault="009F0873" w:rsidP="00BC0B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lastRenderedPageBreak/>
              <w:t xml:space="preserve">Тема </w:t>
            </w:r>
            <w:r>
              <w:rPr>
                <w:b/>
                <w:color w:val="000000"/>
                <w:sz w:val="28"/>
                <w:szCs w:val="28"/>
              </w:rPr>
              <w:t>5.7</w:t>
            </w:r>
          </w:p>
          <w:p w:rsidR="009F0873" w:rsidRPr="00AB0EF4" w:rsidRDefault="009F0873" w:rsidP="00BC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Ч. Айтматов</w:t>
            </w:r>
          </w:p>
        </w:tc>
        <w:tc>
          <w:tcPr>
            <w:tcW w:w="10064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Биография автора. </w:t>
            </w:r>
            <w:r w:rsidRPr="00AB0EF4">
              <w:rPr>
                <w:sz w:val="28"/>
                <w:szCs w:val="28"/>
              </w:rPr>
              <w:t>Анализ произведении Ч. Айтматова "Джамиля"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</w:tcPr>
          <w:p w:rsidR="009F0873" w:rsidRPr="00AB0EF4" w:rsidRDefault="009F0873" w:rsidP="00BC0B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Тема </w:t>
            </w:r>
            <w:r>
              <w:rPr>
                <w:b/>
                <w:color w:val="000000"/>
                <w:sz w:val="28"/>
                <w:szCs w:val="28"/>
              </w:rPr>
              <w:t>5.8</w:t>
            </w:r>
          </w:p>
          <w:p w:rsidR="009F0873" w:rsidRPr="00AB0EF4" w:rsidRDefault="009F0873" w:rsidP="00BC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В. Г. Распутин</w:t>
            </w:r>
          </w:p>
        </w:tc>
        <w:tc>
          <w:tcPr>
            <w:tcW w:w="10064" w:type="dxa"/>
          </w:tcPr>
          <w:p w:rsidR="009F0873" w:rsidRPr="00AB0EF4" w:rsidRDefault="009F0873" w:rsidP="00E561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E56140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>
              <w:rPr>
                <w:color w:val="000000"/>
                <w:sz w:val="28"/>
                <w:szCs w:val="28"/>
              </w:rPr>
              <w:t>. Проблема вымирания деревни, тема семейных отношений в повести «Прощание с Матёрой»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9F0873" w:rsidRPr="00AB0EF4" w:rsidRDefault="009F0873" w:rsidP="00BC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Раздел 6</w:t>
            </w:r>
            <w:r w:rsidRPr="00AB0EF4">
              <w:rPr>
                <w:b/>
                <w:color w:val="000000"/>
                <w:sz w:val="28"/>
                <w:szCs w:val="28"/>
              </w:rPr>
              <w:t xml:space="preserve">. </w:t>
            </w:r>
          </w:p>
          <w:p w:rsidR="009F0873" w:rsidRPr="00AB0EF4" w:rsidRDefault="009F0873" w:rsidP="00BC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Зарубежная литература</w:t>
            </w:r>
          </w:p>
        </w:tc>
        <w:tc>
          <w:tcPr>
            <w:tcW w:w="10064" w:type="dxa"/>
          </w:tcPr>
          <w:p w:rsidR="009F0873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  <w:p w:rsidR="009F0873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9F0873" w:rsidRPr="00AB0EF4" w:rsidRDefault="009F0873" w:rsidP="00A15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F0873" w:rsidRPr="00AB0EF4" w:rsidTr="009F0873">
        <w:trPr>
          <w:trHeight w:val="692"/>
        </w:trPr>
        <w:tc>
          <w:tcPr>
            <w:tcW w:w="2610" w:type="dxa"/>
            <w:tcBorders>
              <w:top w:val="single" w:sz="4" w:space="0" w:color="auto"/>
            </w:tcBorders>
          </w:tcPr>
          <w:p w:rsidR="009F0873" w:rsidRPr="00AB0EF4" w:rsidRDefault="009F0873" w:rsidP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Тема </w:t>
            </w:r>
            <w:r>
              <w:rPr>
                <w:b/>
                <w:color w:val="000000"/>
                <w:sz w:val="28"/>
                <w:szCs w:val="28"/>
              </w:rPr>
              <w:t>6.1</w:t>
            </w:r>
          </w:p>
          <w:p w:rsidR="009F0873" w:rsidRPr="00AB0EF4" w:rsidRDefault="009F0873" w:rsidP="00454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Г. Уэллс</w:t>
            </w:r>
          </w:p>
        </w:tc>
        <w:tc>
          <w:tcPr>
            <w:tcW w:w="10064" w:type="dxa"/>
          </w:tcPr>
          <w:p w:rsidR="009F0873" w:rsidRPr="00AB0EF4" w:rsidRDefault="009F0873" w:rsidP="003143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Г. Уэллс. Особенности жанра научная фантастика на основе творчества автора. Проблема социального неравенства в романе «Машина времени»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8, ОК 9, ОК 10, ОК 11</w:t>
            </w:r>
          </w:p>
        </w:tc>
      </w:tr>
      <w:tr w:rsidR="009F0873" w:rsidRPr="00AB0EF4" w:rsidTr="009F0873">
        <w:trPr>
          <w:trHeight w:val="562"/>
        </w:trPr>
        <w:tc>
          <w:tcPr>
            <w:tcW w:w="2610" w:type="dxa"/>
            <w:vMerge w:val="restart"/>
          </w:tcPr>
          <w:p w:rsidR="009F0873" w:rsidRPr="00AB0EF4" w:rsidRDefault="009F087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9F0873" w:rsidRPr="00AB0EF4" w:rsidRDefault="009F0873" w:rsidP="00454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6</w:t>
            </w:r>
            <w:r w:rsidRPr="00AB0EF4">
              <w:rPr>
                <w:b/>
                <w:color w:val="000000"/>
                <w:sz w:val="28"/>
                <w:szCs w:val="28"/>
              </w:rPr>
              <w:t>.2</w:t>
            </w:r>
          </w:p>
          <w:p w:rsidR="009F0873" w:rsidRPr="00AB0EF4" w:rsidRDefault="009F0873" w:rsidP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Э.М. Ремарк</w:t>
            </w:r>
          </w:p>
        </w:tc>
        <w:tc>
          <w:tcPr>
            <w:tcW w:w="10064" w:type="dxa"/>
          </w:tcPr>
          <w:p w:rsidR="009F0873" w:rsidRPr="00AB0EF4" w:rsidRDefault="009F0873" w:rsidP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 xml:space="preserve">Э.М. Ремарк. Жизнь и творчество. </w:t>
            </w:r>
          </w:p>
        </w:tc>
        <w:tc>
          <w:tcPr>
            <w:tcW w:w="992" w:type="dxa"/>
          </w:tcPr>
          <w:p w:rsidR="009F0873" w:rsidRPr="00CE318D" w:rsidRDefault="009F0873" w:rsidP="00E561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CE318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8, ОК 9, ОК 10, ОК 11</w:t>
            </w:r>
          </w:p>
        </w:tc>
      </w:tr>
      <w:tr w:rsidR="009F0873" w:rsidRPr="00AB0EF4" w:rsidTr="009F0873">
        <w:trPr>
          <w:trHeight w:val="70"/>
        </w:trPr>
        <w:tc>
          <w:tcPr>
            <w:tcW w:w="2610" w:type="dxa"/>
            <w:vMerge/>
            <w:tcBorders>
              <w:bottom w:val="single" w:sz="4" w:space="0" w:color="auto"/>
            </w:tcBorders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AB0EF4" w:rsidRDefault="009F0873" w:rsidP="00E561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работа.</w:t>
            </w:r>
            <w:r w:rsidRPr="00AB0EF4">
              <w:rPr>
                <w:color w:val="000000"/>
                <w:sz w:val="28"/>
                <w:szCs w:val="28"/>
              </w:rPr>
              <w:t xml:space="preserve"> Э.М. Ремарк. Жизнь и творчество. Э.М. Ремарк. Роман «Три товарища»: герои романа как представители «потерянного поколения».</w:t>
            </w:r>
          </w:p>
        </w:tc>
        <w:tc>
          <w:tcPr>
            <w:tcW w:w="992" w:type="dxa"/>
          </w:tcPr>
          <w:p w:rsidR="009F0873" w:rsidRPr="00AB0EF4" w:rsidRDefault="009F0873" w:rsidP="00E561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8, ОК 9, ОК 10, ОК 11</w:t>
            </w:r>
          </w:p>
        </w:tc>
      </w:tr>
      <w:tr w:rsidR="009F0873" w:rsidRPr="00AB0EF4" w:rsidTr="009F0873">
        <w:trPr>
          <w:trHeight w:val="70"/>
        </w:trPr>
        <w:tc>
          <w:tcPr>
            <w:tcW w:w="2610" w:type="dxa"/>
            <w:vMerge w:val="restart"/>
            <w:tcBorders>
              <w:top w:val="single" w:sz="4" w:space="0" w:color="auto"/>
            </w:tcBorders>
          </w:tcPr>
          <w:p w:rsidR="009F0873" w:rsidRPr="00AB0EF4" w:rsidRDefault="009F0873" w:rsidP="00454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6.3</w:t>
            </w:r>
          </w:p>
          <w:p w:rsidR="009F0873" w:rsidRPr="00AB0EF4" w:rsidRDefault="009F0873" w:rsidP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Э. Хемингуэй</w:t>
            </w:r>
          </w:p>
        </w:tc>
        <w:tc>
          <w:tcPr>
            <w:tcW w:w="10064" w:type="dxa"/>
          </w:tcPr>
          <w:p w:rsidR="009F0873" w:rsidRPr="00AB0EF4" w:rsidRDefault="009F0873" w:rsidP="00381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Э. Хемингуэй. Жизнь и творчество писателя как представителя «потерянного поколения».</w:t>
            </w:r>
          </w:p>
        </w:tc>
        <w:tc>
          <w:tcPr>
            <w:tcW w:w="992" w:type="dxa"/>
          </w:tcPr>
          <w:p w:rsidR="009F0873" w:rsidRPr="00AB0EF4" w:rsidRDefault="009F0873" w:rsidP="00955B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:rsidR="009F0873" w:rsidRPr="00AB0EF4" w:rsidRDefault="009F0873" w:rsidP="00955B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работа.</w:t>
            </w:r>
            <w:r w:rsidRPr="00AB0EF4">
              <w:rPr>
                <w:color w:val="000000"/>
                <w:sz w:val="28"/>
                <w:szCs w:val="28"/>
              </w:rPr>
              <w:t xml:space="preserve"> Э. Хемингуэй. Тема любви в автобиографичном романе </w:t>
            </w:r>
            <w:r w:rsidRPr="00AB0EF4">
              <w:rPr>
                <w:color w:val="000000"/>
                <w:sz w:val="28"/>
                <w:szCs w:val="28"/>
              </w:rPr>
              <w:lastRenderedPageBreak/>
              <w:t>«Прощай, оружие!».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F0873" w:rsidRPr="00AB0EF4" w:rsidRDefault="009F0873" w:rsidP="00A15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 xml:space="preserve">ОК 1, ОК 2, </w:t>
            </w:r>
            <w:r>
              <w:rPr>
                <w:bCs/>
              </w:rPr>
              <w:lastRenderedPageBreak/>
              <w:t>ОК 3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 w:val="restart"/>
          </w:tcPr>
          <w:p w:rsidR="009F0873" w:rsidRPr="00AB0EF4" w:rsidRDefault="009F0873" w:rsidP="00454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Тема 6</w:t>
            </w:r>
            <w:r w:rsidRPr="00AB0EF4">
              <w:rPr>
                <w:b/>
                <w:color w:val="000000"/>
                <w:sz w:val="28"/>
                <w:szCs w:val="28"/>
              </w:rPr>
              <w:t>.4</w:t>
            </w:r>
          </w:p>
          <w:p w:rsidR="009F0873" w:rsidRPr="00AB0EF4" w:rsidRDefault="009F0873" w:rsidP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Ф.С. Фицджеральд</w:t>
            </w:r>
          </w:p>
        </w:tc>
        <w:tc>
          <w:tcPr>
            <w:tcW w:w="10064" w:type="dxa"/>
            <w:tcBorders>
              <w:top w:val="single" w:sz="4" w:space="0" w:color="auto"/>
            </w:tcBorders>
          </w:tcPr>
          <w:p w:rsidR="009F0873" w:rsidRPr="00AB0EF4" w:rsidRDefault="009F087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Ф.С. Фицджеральд. Биография и творческий путь. «По эту сторону рая» - первый роман «потерянного поколения».</w:t>
            </w:r>
          </w:p>
        </w:tc>
        <w:tc>
          <w:tcPr>
            <w:tcW w:w="992" w:type="dxa"/>
          </w:tcPr>
          <w:p w:rsidR="009F0873" w:rsidRPr="00AB0EF4" w:rsidRDefault="009F087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9F0873" w:rsidRPr="00AB0EF4" w:rsidRDefault="009F0873" w:rsidP="00A15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1, ОК 2, ОК 3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</w:tcPr>
          <w:p w:rsidR="009F0873" w:rsidRPr="00AB0EF4" w:rsidRDefault="009F087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AB0EF4" w:rsidRDefault="009F087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работа.</w:t>
            </w:r>
            <w:r w:rsidRPr="00AB0EF4">
              <w:rPr>
                <w:color w:val="000000"/>
                <w:sz w:val="28"/>
                <w:szCs w:val="28"/>
              </w:rPr>
              <w:t xml:space="preserve"> Ф.С. Фицджеральд. Концепция «американской мечты» в романе «Великий Гэтсби».</w:t>
            </w:r>
          </w:p>
        </w:tc>
        <w:tc>
          <w:tcPr>
            <w:tcW w:w="992" w:type="dxa"/>
          </w:tcPr>
          <w:p w:rsidR="009F0873" w:rsidRPr="00AB0EF4" w:rsidRDefault="009F087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8, ОК 9, ОК 10, ОК 11</w:t>
            </w:r>
          </w:p>
        </w:tc>
      </w:tr>
      <w:tr w:rsidR="00681C52" w:rsidRPr="00AB0EF4" w:rsidTr="009F0873">
        <w:trPr>
          <w:trHeight w:val="20"/>
        </w:trPr>
        <w:tc>
          <w:tcPr>
            <w:tcW w:w="2610" w:type="dxa"/>
          </w:tcPr>
          <w:p w:rsidR="00681C52" w:rsidRPr="00AB0EF4" w:rsidRDefault="00681C52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681C52" w:rsidRPr="00AB0EF4" w:rsidRDefault="00681C52" w:rsidP="00681C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i/>
                <w:color w:val="FF0000"/>
                <w:sz w:val="28"/>
                <w:szCs w:val="28"/>
              </w:rPr>
              <w:t xml:space="preserve">Самостоятельная работа. </w:t>
            </w:r>
            <w:r>
              <w:rPr>
                <w:i/>
                <w:color w:val="FF0000"/>
                <w:sz w:val="28"/>
                <w:szCs w:val="28"/>
              </w:rPr>
              <w:t>Чтение глав романа «Великий Гэтсби»</w:t>
            </w:r>
          </w:p>
        </w:tc>
        <w:tc>
          <w:tcPr>
            <w:tcW w:w="992" w:type="dxa"/>
          </w:tcPr>
          <w:p w:rsidR="00681C52" w:rsidRPr="00681C52" w:rsidRDefault="00681C52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28"/>
                <w:szCs w:val="28"/>
              </w:rPr>
            </w:pPr>
            <w:r w:rsidRPr="00681C52">
              <w:rPr>
                <w:i/>
                <w:color w:val="FF0000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681C52" w:rsidRDefault="00681C52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0873" w:rsidRPr="00AB0EF4" w:rsidTr="009F0873">
        <w:trPr>
          <w:trHeight w:val="615"/>
        </w:trPr>
        <w:tc>
          <w:tcPr>
            <w:tcW w:w="2610" w:type="dxa"/>
            <w:vMerge w:val="restart"/>
          </w:tcPr>
          <w:p w:rsidR="009F0873" w:rsidRPr="00AB0EF4" w:rsidRDefault="009F0873" w:rsidP="00454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Тема 6.</w:t>
            </w:r>
            <w:r>
              <w:rPr>
                <w:b/>
                <w:color w:val="000000"/>
                <w:sz w:val="28"/>
                <w:szCs w:val="28"/>
              </w:rPr>
              <w:t>5</w:t>
            </w:r>
          </w:p>
          <w:p w:rsidR="009F0873" w:rsidRPr="00AB0EF4" w:rsidRDefault="009F0873" w:rsidP="00454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Дж. Оруэлл</w:t>
            </w:r>
          </w:p>
          <w:p w:rsidR="009F0873" w:rsidRPr="00AB0EF4" w:rsidRDefault="009F0873" w:rsidP="00901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:rsidR="009F0873" w:rsidRPr="00AB0EF4" w:rsidRDefault="009F0873" w:rsidP="00C82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Обзор творчества. Повесть «Скотный двор».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F0873" w:rsidRPr="00AB0EF4" w:rsidRDefault="009F087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8, ОК 9, ОК 10, ОК 11</w:t>
            </w:r>
          </w:p>
        </w:tc>
      </w:tr>
      <w:tr w:rsidR="009F0873" w:rsidRPr="00AB0EF4" w:rsidTr="009F0873">
        <w:trPr>
          <w:trHeight w:val="384"/>
        </w:trPr>
        <w:tc>
          <w:tcPr>
            <w:tcW w:w="2610" w:type="dxa"/>
            <w:vMerge/>
          </w:tcPr>
          <w:p w:rsidR="009F0873" w:rsidRPr="00AB0EF4" w:rsidRDefault="009F0873" w:rsidP="00454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auto"/>
            </w:tcBorders>
          </w:tcPr>
          <w:p w:rsidR="009F0873" w:rsidRPr="00AB0EF4" w:rsidRDefault="009F0873" w:rsidP="00C82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 w:rsidRPr="00AB0EF4">
              <w:rPr>
                <w:color w:val="000000"/>
                <w:sz w:val="28"/>
                <w:szCs w:val="28"/>
              </w:rPr>
              <w:t>. Дж. Оруэлл. Изображение общества в романе «1984». Образы главных героев. Проблема внутренней несвободы.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F0873" w:rsidRPr="00AB0EF4" w:rsidRDefault="009F087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8, ОК 9, ОК 10, ОК 11</w:t>
            </w:r>
          </w:p>
        </w:tc>
      </w:tr>
      <w:tr w:rsidR="009F0873" w:rsidRPr="00AB0EF4" w:rsidTr="009F0873">
        <w:trPr>
          <w:trHeight w:val="412"/>
        </w:trPr>
        <w:tc>
          <w:tcPr>
            <w:tcW w:w="2610" w:type="dxa"/>
            <w:vMerge w:val="restart"/>
          </w:tcPr>
          <w:p w:rsidR="009F0873" w:rsidRPr="00AB0EF4" w:rsidRDefault="009F0873" w:rsidP="00E5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Тема 6.</w:t>
            </w:r>
            <w:r>
              <w:rPr>
                <w:b/>
                <w:color w:val="000000"/>
                <w:sz w:val="28"/>
                <w:szCs w:val="28"/>
              </w:rPr>
              <w:t>6</w:t>
            </w:r>
          </w:p>
          <w:p w:rsidR="009F0873" w:rsidRPr="00AB0EF4" w:rsidRDefault="009F0873" w:rsidP="00E5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Р. Брэдбери</w:t>
            </w:r>
          </w:p>
          <w:p w:rsidR="009F0873" w:rsidRPr="00AB0EF4" w:rsidRDefault="009F0873" w:rsidP="00901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AB0EF4" w:rsidRDefault="009F0873" w:rsidP="00131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Р. Брэдбери. Биография и творческий путь. История создания романа «451 градус по Фаренгейту».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F0873" w:rsidRPr="00AB0EF4" w:rsidRDefault="009F087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  <w:p w:rsidR="009F0873" w:rsidRPr="00AB0EF4" w:rsidRDefault="009F087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8, ОК 9, ОК 10, ОК 11</w:t>
            </w:r>
          </w:p>
        </w:tc>
      </w:tr>
      <w:tr w:rsidR="009F0873" w:rsidRPr="00AB0EF4" w:rsidTr="009F0873">
        <w:trPr>
          <w:trHeight w:val="1057"/>
        </w:trPr>
        <w:tc>
          <w:tcPr>
            <w:tcW w:w="2610" w:type="dxa"/>
            <w:vMerge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AB0EF4" w:rsidRDefault="009F0873" w:rsidP="009017FF">
            <w:pPr>
              <w:pStyle w:val="s1"/>
              <w:shd w:val="clear" w:color="auto" w:fill="FFFFFF"/>
              <w:spacing w:before="0" w:beforeAutospacing="0" w:after="250" w:afterAutospacing="0"/>
              <w:rPr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 w:rsidRPr="00AB0EF4">
              <w:rPr>
                <w:color w:val="000000"/>
                <w:sz w:val="28"/>
                <w:szCs w:val="28"/>
              </w:rPr>
              <w:t>. Р. Брэдбери. Психологические портреты главных героев. Проблема стремительного развития технического прогресса и его влияния на литературу.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F0873" w:rsidRPr="00AB0EF4" w:rsidRDefault="009F087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F0873" w:rsidRPr="00AB0EF4" w:rsidRDefault="009F0873" w:rsidP="00A15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5, ОК 6, ОК 7, ОК 8, ОК 9, ОК 10, ОК 11</w:t>
            </w:r>
          </w:p>
        </w:tc>
      </w:tr>
      <w:tr w:rsidR="009F0873" w:rsidRPr="00AB0EF4" w:rsidTr="009F0873">
        <w:trPr>
          <w:trHeight w:val="1057"/>
        </w:trPr>
        <w:tc>
          <w:tcPr>
            <w:tcW w:w="2610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AB0EF4" w:rsidRDefault="009F0873" w:rsidP="009017FF">
            <w:pPr>
              <w:pStyle w:val="s1"/>
              <w:shd w:val="clear" w:color="auto" w:fill="FFFFFF"/>
              <w:spacing w:before="0" w:beforeAutospacing="0" w:after="250" w:afterAutospacing="0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i/>
                <w:color w:val="FF0000"/>
                <w:sz w:val="28"/>
                <w:szCs w:val="28"/>
              </w:rPr>
              <w:t xml:space="preserve">Самостоятельная работа. </w:t>
            </w:r>
            <w:r>
              <w:rPr>
                <w:i/>
                <w:color w:val="FF0000"/>
                <w:sz w:val="28"/>
                <w:szCs w:val="28"/>
              </w:rPr>
              <w:t xml:space="preserve">Чтение первой части романа </w:t>
            </w:r>
            <w:r w:rsidRPr="007B0AA8">
              <w:rPr>
                <w:i/>
                <w:color w:val="FF0000"/>
                <w:sz w:val="28"/>
                <w:szCs w:val="28"/>
              </w:rPr>
              <w:t>«451 градус по Фаренгейту».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F0873" w:rsidRPr="007B0AA8" w:rsidRDefault="00681C52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F0873" w:rsidRPr="00AB0EF4" w:rsidRDefault="009F0873" w:rsidP="00A15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F0873" w:rsidRPr="00AB0EF4" w:rsidTr="009F0873">
        <w:trPr>
          <w:trHeight w:val="1057"/>
        </w:trPr>
        <w:tc>
          <w:tcPr>
            <w:tcW w:w="2610" w:type="dxa"/>
          </w:tcPr>
          <w:p w:rsidR="009F0873" w:rsidRPr="00AB0EF4" w:rsidRDefault="009F0873" w:rsidP="00E5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Тема 6.</w:t>
            </w:r>
            <w:r>
              <w:rPr>
                <w:b/>
                <w:color w:val="000000"/>
                <w:sz w:val="28"/>
                <w:szCs w:val="28"/>
              </w:rPr>
              <w:t>7</w:t>
            </w:r>
          </w:p>
          <w:p w:rsidR="009F0873" w:rsidRPr="00AB0EF4" w:rsidRDefault="009F0873" w:rsidP="00E5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О. Хаксли</w:t>
            </w:r>
          </w:p>
          <w:p w:rsidR="009F0873" w:rsidRPr="00AB0EF4" w:rsidRDefault="009F0873" w:rsidP="00D622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AB0EF4" w:rsidRDefault="009F0873" w:rsidP="009017FF">
            <w:pPr>
              <w:pStyle w:val="s1"/>
              <w:shd w:val="clear" w:color="auto" w:fill="FFFFFF"/>
              <w:spacing w:before="0" w:beforeAutospacing="0" w:after="2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 Хаксли. Особенности жанра антиутопии в романе «О дивный новый мир»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F0873" w:rsidRPr="008B17F5" w:rsidRDefault="008B17F5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F0873" w:rsidRPr="00AB0EF4" w:rsidRDefault="009F0873" w:rsidP="00A15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5, ОК 6, ОК 7, ОК 8, ОК 9, ОК 10, ОК 11</w:t>
            </w:r>
          </w:p>
        </w:tc>
      </w:tr>
      <w:tr w:rsidR="009F0873" w:rsidRPr="00AB0EF4" w:rsidTr="009F0873">
        <w:trPr>
          <w:trHeight w:val="695"/>
        </w:trPr>
        <w:tc>
          <w:tcPr>
            <w:tcW w:w="2610" w:type="dxa"/>
          </w:tcPr>
          <w:p w:rsidR="009F0873" w:rsidRPr="00AB0EF4" w:rsidRDefault="009F0873" w:rsidP="00E5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E56140" w:rsidRDefault="009F0873" w:rsidP="009017FF">
            <w:pPr>
              <w:pStyle w:val="s1"/>
              <w:shd w:val="clear" w:color="auto" w:fill="FFFFFF"/>
              <w:spacing w:before="0" w:beforeAutospacing="0" w:after="250" w:afterAutospacing="0"/>
              <w:rPr>
                <w:b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>
              <w:rPr>
                <w:sz w:val="28"/>
                <w:szCs w:val="28"/>
              </w:rPr>
              <w:t xml:space="preserve">. Специфика общественного устройства в романе «О дивный новый мир». Проблематика произведения.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F0873" w:rsidRPr="00AB0EF4" w:rsidRDefault="009F087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F0873" w:rsidRPr="00AB0EF4" w:rsidRDefault="009F0873" w:rsidP="00A15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5,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</w:tcPr>
          <w:p w:rsidR="009F0873" w:rsidRPr="00AB0EF4" w:rsidRDefault="009F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Экзамен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9F0873" w:rsidRPr="00AB0EF4" w:rsidRDefault="009F0873" w:rsidP="00A15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6B3F30" w:rsidRPr="00AB0EF4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6B3F30" w:rsidRPr="00AB0EF4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6B3F30" w:rsidRPr="00AB0EF4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16"/>
          <w:tab w:val="left" w:pos="5432"/>
          <w:tab w:val="left" w:pos="6348"/>
          <w:tab w:val="left" w:pos="7264"/>
          <w:tab w:val="left" w:pos="8180"/>
          <w:tab w:val="left" w:pos="9096"/>
          <w:tab w:val="left" w:pos="10012"/>
          <w:tab w:val="left" w:pos="10928"/>
          <w:tab w:val="left" w:pos="11844"/>
          <w:tab w:val="left" w:pos="12760"/>
          <w:tab w:val="left" w:pos="13676"/>
          <w:tab w:val="left" w:pos="14592"/>
          <w:tab w:val="left" w:pos="15508"/>
          <w:tab w:val="left" w:pos="16424"/>
          <w:tab w:val="left" w:pos="17340"/>
          <w:tab w:val="left" w:pos="18256"/>
        </w:tabs>
        <w:jc w:val="both"/>
        <w:rPr>
          <w:color w:val="000000"/>
          <w:sz w:val="28"/>
          <w:szCs w:val="28"/>
        </w:rPr>
        <w:sectPr w:rsidR="009C6153" w:rsidRPr="00AB0EF4">
          <w:pgSz w:w="16838" w:h="11906" w:orient="landscape"/>
          <w:pgMar w:top="1276" w:right="1134" w:bottom="1418" w:left="1134" w:header="709" w:footer="398" w:gutter="0"/>
          <w:cols w:space="720"/>
        </w:sectPr>
      </w:pPr>
    </w:p>
    <w:p w:rsidR="00160194" w:rsidRPr="001C2DC9" w:rsidRDefault="00160194" w:rsidP="001601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b w:val="0"/>
          <w:caps/>
          <w:sz w:val="28"/>
          <w:szCs w:val="28"/>
        </w:rPr>
      </w:pPr>
      <w:r w:rsidRPr="001C2DC9">
        <w:rPr>
          <w:b w:val="0"/>
          <w:caps/>
          <w:sz w:val="28"/>
          <w:szCs w:val="28"/>
        </w:rPr>
        <w:lastRenderedPageBreak/>
        <w:t>3. условия реализации программы учебного предмета</w:t>
      </w:r>
    </w:p>
    <w:p w:rsidR="00160194" w:rsidRPr="001C2DC9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160194" w:rsidRPr="001C2DC9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1C2DC9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160194" w:rsidRPr="001C2DC9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1C2DC9">
        <w:rPr>
          <w:bCs/>
          <w:sz w:val="28"/>
          <w:szCs w:val="28"/>
        </w:rPr>
        <w:t>Реализация программы предмета требует наличия учебного кабинета.</w:t>
      </w:r>
    </w:p>
    <w:p w:rsidR="00160194" w:rsidRPr="001C2DC9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1C2DC9">
        <w:rPr>
          <w:bCs/>
          <w:sz w:val="28"/>
          <w:szCs w:val="28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160194" w:rsidRPr="001C2DC9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160194" w:rsidRPr="001C2DC9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160194" w:rsidRPr="001C2DC9" w:rsidRDefault="00160194" w:rsidP="001601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b w:val="0"/>
          <w:sz w:val="28"/>
          <w:szCs w:val="28"/>
        </w:rPr>
      </w:pPr>
      <w:r w:rsidRPr="001C2DC9">
        <w:rPr>
          <w:b w:val="0"/>
          <w:sz w:val="28"/>
          <w:szCs w:val="28"/>
        </w:rPr>
        <w:t>3.2. Информационное обеспечение обучения</w:t>
      </w:r>
    </w:p>
    <w:p w:rsidR="00160194" w:rsidRPr="001C2DC9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1C2DC9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A6642A" w:rsidRDefault="00A6642A" w:rsidP="00A66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</w:p>
    <w:p w:rsidR="00A6642A" w:rsidRDefault="00A6642A" w:rsidP="00A6642A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Суслова А. П. Годы с Достоевским. Дневник, повесть, письма / А. П. Суслова.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- 127 с. - URL: https://urait.ru/bcode/519498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. </w:t>
      </w:r>
    </w:p>
    <w:p w:rsidR="00A6642A" w:rsidRDefault="00A6642A" w:rsidP="00A6642A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Фет А. А. Под тенью сладостной полуденного сада. Избранное / А. А. Фет.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- 165 с. - URL: https://urait.ru/bcode/519375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A6642A" w:rsidRDefault="00A6642A" w:rsidP="00A6642A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Сказки русских писателей / А. С. Пушкин [и др.].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- 261 с. - URL: https://urait.ru/bcode/519466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A6642A" w:rsidRDefault="00A6642A" w:rsidP="00A6642A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Лесков Н. С. Соборяне / Н. С. Лесков.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- 321 с. - URL: https://urait.ru/bcode/519428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A6642A" w:rsidRDefault="00A6642A" w:rsidP="00A6642A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Островский А. Н. Гроза. Пьесы / А. Н. Островский.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- 288 с. - URL: https://urait.ru/bcode/519372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A6642A" w:rsidRDefault="00A6642A" w:rsidP="00A6642A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Лесков Н. С. Левша. Повести / Н. С. Лесков.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- 250 с. - URL: https://urait.ru/bcode/519435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A6642A" w:rsidRDefault="00A6642A" w:rsidP="00A6642A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Гончаров И. А.  Фрегат "Паллада" / И. А. Гончаров.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- 598 с. - URL: https://urait.ru/bcode/519348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. </w:t>
      </w:r>
    </w:p>
    <w:p w:rsidR="00A6642A" w:rsidRDefault="00A6642A" w:rsidP="00A6642A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Гаршин В. М.  Красный цветок. Избранное / В. М. Гаршин.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- 293 с. - URL: https://urait.ru/bcode/519393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A6642A" w:rsidRDefault="00A6642A" w:rsidP="00A6642A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Некрасов Н. А.  Кому на Руси жить хорошо. Стихотворения и поэмы / Н. А. Некрасов.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- 538 с. - URL: https://urait.ru/bcode/519288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A6642A" w:rsidRDefault="00A6642A" w:rsidP="00A6642A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Достоевский Ф. М. Бедные люди. Белые ночи / Ф. М. Достоевский.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- 173 с. - URL: https://urait.ru/bcode/519233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A6642A" w:rsidRDefault="00A6642A" w:rsidP="00A6642A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Достоевский Ф. М. Бесы / Ф. М. Достоевский. - </w:t>
      </w:r>
      <w:proofErr w:type="gramStart"/>
      <w:r>
        <w:rPr>
          <w:bCs/>
          <w:sz w:val="28"/>
          <w:szCs w:val="28"/>
        </w:rPr>
        <w:t>Москва :</w:t>
      </w:r>
      <w:proofErr w:type="gramEnd"/>
      <w:r>
        <w:rPr>
          <w:bCs/>
          <w:sz w:val="28"/>
          <w:szCs w:val="28"/>
        </w:rPr>
        <w:t xml:space="preserve">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- 551 с. - URL: https://urait.ru/bcode/519196 (дата обращения: 19.05.2023). —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. </w:t>
      </w:r>
    </w:p>
    <w:p w:rsidR="00A6642A" w:rsidRDefault="00A6642A" w:rsidP="00A6642A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Достоевский Ф. М. Записки из Мертвого дома / Ф. М. Достоевский.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- 242 с. - URL: https://urait.ru/bcode/519193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A6642A" w:rsidRDefault="00A6642A" w:rsidP="00A6642A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Толстой Л. Н. После бала. Смерть Ивана Ильича. </w:t>
      </w:r>
      <w:proofErr w:type="spellStart"/>
      <w:r>
        <w:rPr>
          <w:bCs/>
          <w:sz w:val="28"/>
          <w:szCs w:val="28"/>
        </w:rPr>
        <w:t>Крейцерова</w:t>
      </w:r>
      <w:proofErr w:type="spellEnd"/>
      <w:r>
        <w:rPr>
          <w:bCs/>
          <w:sz w:val="28"/>
          <w:szCs w:val="28"/>
        </w:rPr>
        <w:t xml:space="preserve"> соната. Отец Сергий / Л. Н. Толстой.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- 196 с. - URL: https://urait.ru/bcode/519232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A6642A" w:rsidRPr="00AB0EF4" w:rsidRDefault="00A6642A" w:rsidP="00A664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9C6153" w:rsidRPr="007B54BB" w:rsidRDefault="009C61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7B54BB" w:rsidRPr="00AB0EF4" w:rsidRDefault="007B54BB" w:rsidP="007B54B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>4. КОНТРОЛЬ И ОЦЕНКА РЕЗУЛЬТАТОВ ОСВОЕНИЯ УЧЕБНОГО ПРЕДМЕТА</w:t>
      </w:r>
    </w:p>
    <w:p w:rsidR="007B54BB" w:rsidRPr="00AB0EF4" w:rsidRDefault="007B54BB" w:rsidP="007B54B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</w:p>
    <w:p w:rsidR="007B54BB" w:rsidRPr="00AB0EF4" w:rsidRDefault="007B54BB" w:rsidP="007B54B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Контроль и оценка результатов освоения учебного</w:t>
      </w:r>
      <w:r w:rsidR="00A6642A">
        <w:rPr>
          <w:color w:val="000000"/>
          <w:sz w:val="28"/>
          <w:szCs w:val="28"/>
        </w:rPr>
        <w:t xml:space="preserve"> </w:t>
      </w:r>
      <w:r w:rsidRPr="00AB0EF4">
        <w:rPr>
          <w:color w:val="000000"/>
          <w:sz w:val="28"/>
          <w:szCs w:val="28"/>
        </w:rPr>
        <w:t>предмета осуществляется преподавателем в процессе проведения практических занятий и лабораторных работ, тестирования.</w:t>
      </w:r>
    </w:p>
    <w:tbl>
      <w:tblPr>
        <w:tblStyle w:val="aa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824"/>
      </w:tblGrid>
      <w:tr w:rsidR="007B54BB" w:rsidRPr="00AB0EF4" w:rsidTr="009F7C74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54BB" w:rsidRPr="00AB0EF4" w:rsidRDefault="007B54BB" w:rsidP="009F7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Результаты обучения</w:t>
            </w:r>
          </w:p>
          <w:p w:rsidR="007B54BB" w:rsidRPr="00AB0EF4" w:rsidRDefault="007B54BB" w:rsidP="009F7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54BB" w:rsidRPr="00AB0EF4" w:rsidRDefault="007B54BB" w:rsidP="009F7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7B54BB" w:rsidRPr="00AB0EF4" w:rsidTr="009F7C74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BB" w:rsidRPr="00AB0EF4" w:rsidRDefault="007B54BB" w:rsidP="009F7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предметные:</w:t>
            </w:r>
          </w:p>
          <w:p w:rsidR="00A6642A" w:rsidRPr="00A6642A" w:rsidRDefault="00A6642A" w:rsidP="00A664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  <w:sz w:val="28"/>
                <w:szCs w:val="28"/>
              </w:rPr>
            </w:pPr>
            <w:r w:rsidRPr="00A6642A">
              <w:rPr>
                <w:rFonts w:eastAsia="Gungsuh"/>
                <w:color w:val="000000"/>
                <w:sz w:val="28"/>
                <w:szCs w:val="28"/>
              </w:rPr>
              <w:t xml:space="preserve">осознание причастности к отечественным традициям и исторической преемственности поколений; включение в культурно-языковое пространство русской и </w:t>
            </w:r>
            <w:r w:rsidRPr="00A6642A">
              <w:rPr>
                <w:rFonts w:eastAsia="Gungsuh"/>
                <w:color w:val="000000"/>
                <w:sz w:val="28"/>
                <w:szCs w:val="28"/>
              </w:rPr>
              <w:lastRenderedPageBreak/>
              <w:t>мировой культуры; сформированность ценностного отношения к литературе как неотъемлемой части культуры;</w:t>
            </w:r>
          </w:p>
          <w:p w:rsidR="00A6642A" w:rsidRPr="00A6642A" w:rsidRDefault="00A6642A" w:rsidP="00A664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  <w:sz w:val="28"/>
                <w:szCs w:val="28"/>
              </w:rPr>
            </w:pPr>
            <w:r w:rsidRPr="00A6642A">
              <w:rPr>
                <w:rFonts w:eastAsia="Gungsuh"/>
                <w:color w:val="000000"/>
                <w:sz w:val="28"/>
                <w:szCs w:val="28"/>
              </w:rPr>
              <w:t>осознание взаимосвязи между языковым, литературным, интеллектуальным, духовно-нравственным развитием личности;</w:t>
            </w:r>
          </w:p>
          <w:p w:rsidR="00A6642A" w:rsidRPr="00A6642A" w:rsidRDefault="00A6642A" w:rsidP="00A664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  <w:sz w:val="28"/>
                <w:szCs w:val="28"/>
              </w:rPr>
            </w:pPr>
            <w:r w:rsidRPr="00A6642A">
              <w:rPr>
                <w:rFonts w:eastAsia="Gungsuh"/>
                <w:color w:val="000000"/>
                <w:sz w:val="28"/>
                <w:szCs w:val="28"/>
              </w:rPr>
              <w:t>сформированность устойчивого интереса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</w:t>
            </w:r>
          </w:p>
          <w:p w:rsidR="00A6642A" w:rsidRPr="00A6642A" w:rsidRDefault="00A6642A" w:rsidP="00A664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  <w:sz w:val="28"/>
                <w:szCs w:val="28"/>
              </w:rPr>
            </w:pPr>
            <w:r w:rsidRPr="00A6642A">
              <w:rPr>
                <w:rFonts w:eastAsia="Gungsuh"/>
                <w:color w:val="000000"/>
                <w:sz w:val="28"/>
                <w:szCs w:val="28"/>
              </w:rPr>
              <w:t>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России;</w:t>
            </w:r>
          </w:p>
          <w:p w:rsidR="00A6642A" w:rsidRPr="00A6642A" w:rsidRDefault="00A6642A" w:rsidP="00A664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  <w:sz w:val="28"/>
                <w:szCs w:val="28"/>
              </w:rPr>
            </w:pPr>
            <w:r w:rsidRPr="00A6642A">
              <w:rPr>
                <w:rFonts w:eastAsia="Gungsuh"/>
                <w:color w:val="000000"/>
                <w:sz w:val="28"/>
                <w:szCs w:val="28"/>
              </w:rPr>
              <w:t>сформированность умений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современностью;</w:t>
            </w:r>
          </w:p>
          <w:p w:rsidR="00A6642A" w:rsidRPr="00A6642A" w:rsidRDefault="00A6642A" w:rsidP="00A664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  <w:sz w:val="28"/>
                <w:szCs w:val="28"/>
              </w:rPr>
            </w:pPr>
            <w:r w:rsidRPr="00A6642A">
              <w:rPr>
                <w:rFonts w:eastAsia="Gungsuh"/>
                <w:color w:val="000000"/>
                <w:sz w:val="28"/>
                <w:szCs w:val="28"/>
              </w:rPr>
              <w:t xml:space="preserve">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</w:t>
            </w:r>
            <w:r w:rsidRPr="00A6642A">
              <w:rPr>
                <w:rFonts w:eastAsia="Gungsuh"/>
                <w:color w:val="000000"/>
                <w:sz w:val="28"/>
                <w:szCs w:val="28"/>
              </w:rPr>
              <w:lastRenderedPageBreak/>
              <w:t>участвовать в дискуссии на литературные темы;</w:t>
            </w:r>
          </w:p>
          <w:p w:rsidR="00A6642A" w:rsidRPr="00A6642A" w:rsidRDefault="00A6642A" w:rsidP="00A664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  <w:sz w:val="28"/>
                <w:szCs w:val="28"/>
              </w:rPr>
            </w:pPr>
            <w:r w:rsidRPr="00A6642A">
              <w:rPr>
                <w:rFonts w:eastAsia="Gungsuh"/>
                <w:color w:val="000000"/>
                <w:sz w:val="28"/>
                <w:szCs w:val="28"/>
              </w:rPr>
              <w:t>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</w:t>
            </w:r>
          </w:p>
          <w:p w:rsidR="00A6642A" w:rsidRPr="00A6642A" w:rsidRDefault="00A6642A" w:rsidP="00A664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  <w:sz w:val="28"/>
                <w:szCs w:val="28"/>
              </w:rPr>
            </w:pPr>
            <w:r w:rsidRPr="00A6642A">
              <w:rPr>
                <w:rFonts w:eastAsia="Gungsuh"/>
                <w:color w:val="000000"/>
                <w:sz w:val="28"/>
                <w:szCs w:val="28"/>
              </w:rPr>
              <w:t>сформированность умений выразительно (с учетом индивидуальных особенностей обучающихся) читать, в том числе наизусть, не менее 10 произведений и (или) фрагментов;</w:t>
            </w:r>
          </w:p>
          <w:p w:rsidR="00A6642A" w:rsidRPr="00A6642A" w:rsidRDefault="00A6642A" w:rsidP="00A664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  <w:sz w:val="28"/>
                <w:szCs w:val="28"/>
              </w:rPr>
            </w:pPr>
            <w:r w:rsidRPr="00A6642A">
              <w:rPr>
                <w:rFonts w:eastAsia="Gungsuh"/>
                <w:color w:val="000000"/>
                <w:sz w:val="28"/>
                <w:szCs w:val="28"/>
              </w:rPr>
              <w:t xml:space="preserve">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уровне начального общего и основного общего образования): конкретно-историческое, общечеловеческое и национальное в творчестве писателя; традиция и новаторство;  авторский замысел и его воплощение;  художественное время и пространство; миф и литература; историзм, народность; историко-литературный процесс; литературные направления и течения: романтизм, реализм, модернизм (символизм, акмеизм, футуризм), постмодернизм; литературные жанры; трагическое и </w:t>
            </w:r>
            <w:r w:rsidRPr="00A6642A">
              <w:rPr>
                <w:rFonts w:eastAsia="Gungsuh"/>
                <w:color w:val="000000"/>
                <w:sz w:val="28"/>
                <w:szCs w:val="28"/>
              </w:rPr>
              <w:lastRenderedPageBreak/>
              <w:t xml:space="preserve">комическое; психологизм; тематика и проблематика; авторская позиция; фабула; виды тропов и фигуры речи; внутренняя речь; стиль, стилизация; аллюзия, подтекст; символ; системы стихосложения (тоническая, силлабическая, </w:t>
            </w:r>
            <w:proofErr w:type="spellStart"/>
            <w:r w:rsidRPr="00A6642A">
              <w:rPr>
                <w:rFonts w:eastAsia="Gungsuh"/>
                <w:color w:val="000000"/>
                <w:sz w:val="28"/>
                <w:szCs w:val="28"/>
              </w:rPr>
              <w:t>силлаботоническая</w:t>
            </w:r>
            <w:proofErr w:type="spellEnd"/>
            <w:r w:rsidRPr="00A6642A">
              <w:rPr>
                <w:rFonts w:eastAsia="Gungsuh"/>
                <w:color w:val="000000"/>
                <w:sz w:val="28"/>
                <w:szCs w:val="28"/>
              </w:rPr>
              <w:t>), дольник, верлибр; "вечные темы" и "вечные образы" в литературе;  взаимосвязь и взаимовлияние национальных литератур; художественный перевод; литературная критика;</w:t>
            </w:r>
          </w:p>
          <w:p w:rsidR="00A6642A" w:rsidRPr="00A6642A" w:rsidRDefault="00A6642A" w:rsidP="00A664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  <w:sz w:val="28"/>
                <w:szCs w:val="28"/>
              </w:rPr>
            </w:pPr>
            <w:r w:rsidRPr="00A6642A">
              <w:rPr>
                <w:rFonts w:eastAsia="Gungsuh"/>
                <w:color w:val="000000"/>
                <w:sz w:val="28"/>
                <w:szCs w:val="28"/>
              </w:rPr>
              <w:t>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      </w:r>
          </w:p>
          <w:p w:rsidR="00A6642A" w:rsidRPr="00A6642A" w:rsidRDefault="00A6642A" w:rsidP="00A664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  <w:sz w:val="28"/>
                <w:szCs w:val="28"/>
              </w:rPr>
            </w:pPr>
            <w:r w:rsidRPr="00A6642A">
              <w:rPr>
                <w:rFonts w:eastAsia="Gungsuh"/>
                <w:color w:val="000000"/>
                <w:sz w:val="28"/>
                <w:szCs w:val="28"/>
              </w:rPr>
              <w:t>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</w:t>
            </w:r>
          </w:p>
          <w:p w:rsidR="00A6642A" w:rsidRPr="00A6642A" w:rsidRDefault="00A6642A" w:rsidP="00A664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  <w:sz w:val="28"/>
                <w:szCs w:val="28"/>
              </w:rPr>
            </w:pPr>
            <w:r w:rsidRPr="00A6642A">
              <w:rPr>
                <w:rFonts w:eastAsia="Gungsuh"/>
                <w:color w:val="000000"/>
                <w:sz w:val="28"/>
                <w:szCs w:val="28"/>
              </w:rPr>
              <w:t xml:space="preserve">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</w:t>
            </w:r>
            <w:r w:rsidRPr="00A6642A">
              <w:rPr>
                <w:rFonts w:eastAsia="Gungsuh"/>
                <w:color w:val="000000"/>
                <w:sz w:val="28"/>
                <w:szCs w:val="28"/>
              </w:rPr>
              <w:lastRenderedPageBreak/>
              <w:t>тезисов, конспектов, рефератов, а также написания отзывов и сочинений различных жанров (объем сочинения - не менее 250 слов); владение умением редактировать и совершенствовать собственные письменные высказывания с учетом норм русского литературного языка;</w:t>
            </w:r>
          </w:p>
          <w:p w:rsidR="007B54BB" w:rsidRPr="00AB0EF4" w:rsidRDefault="00A6642A" w:rsidP="00A664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6642A">
              <w:rPr>
                <w:rFonts w:eastAsia="Gungsuh"/>
                <w:color w:val="000000"/>
                <w:sz w:val="28"/>
                <w:szCs w:val="28"/>
              </w:rPr>
              <w:t>умение работать с разными информационными источниками, в том числе в медиапространстве, использовать ресурсы традиционных библиотек и электронных библиотечных систем.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54BB" w:rsidRPr="00AB0EF4" w:rsidRDefault="007B54BB" w:rsidP="009F7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i/>
                <w:color w:val="000000"/>
                <w:sz w:val="28"/>
                <w:szCs w:val="28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:rsidR="007B54BB" w:rsidRPr="00AB0EF4" w:rsidRDefault="007B54BB" w:rsidP="009F7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i/>
                <w:color w:val="000000"/>
                <w:sz w:val="28"/>
                <w:szCs w:val="28"/>
              </w:rPr>
              <w:t xml:space="preserve">Формы контроля: практические и </w:t>
            </w:r>
            <w:r w:rsidRPr="00AB0EF4">
              <w:rPr>
                <w:i/>
                <w:color w:val="000000"/>
                <w:sz w:val="28"/>
                <w:szCs w:val="28"/>
              </w:rPr>
              <w:lastRenderedPageBreak/>
              <w:t>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</w:tbl>
    <w:p w:rsidR="007B54BB" w:rsidRPr="00AB0EF4" w:rsidRDefault="007B54BB" w:rsidP="007B54B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7B54BB" w:rsidRPr="00A6642A" w:rsidRDefault="007B54B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7B54BB" w:rsidRPr="00A6642A" w:rsidRDefault="007B54B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7B54BB" w:rsidRPr="00A6642A" w:rsidRDefault="007B54B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7650D6" w:rsidRDefault="007650D6" w:rsidP="007650D6">
      <w:pPr>
        <w:rPr>
          <w:color w:val="000000"/>
          <w:sz w:val="28"/>
          <w:szCs w:val="28"/>
        </w:rPr>
      </w:pPr>
    </w:p>
    <w:sectPr w:rsidR="007650D6" w:rsidSect="00A430DC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2491" w:rsidRDefault="00E32491">
      <w:r>
        <w:separator/>
      </w:r>
    </w:p>
  </w:endnote>
  <w:endnote w:type="continuationSeparator" w:id="0">
    <w:p w:rsidR="00E32491" w:rsidRDefault="00E32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62FB" w:rsidRDefault="00A1650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7962FB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7962FB" w:rsidRDefault="007962F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62FB" w:rsidRDefault="00A1650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7962FB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8B17F5">
      <w:rPr>
        <w:noProof/>
        <w:color w:val="000000"/>
        <w:sz w:val="24"/>
        <w:szCs w:val="24"/>
      </w:rPr>
      <w:t>19</w:t>
    </w:r>
    <w:r>
      <w:rPr>
        <w:color w:val="000000"/>
        <w:sz w:val="24"/>
        <w:szCs w:val="24"/>
      </w:rPr>
      <w:fldChar w:fldCharType="end"/>
    </w:r>
  </w:p>
  <w:p w:rsidR="007962FB" w:rsidRDefault="007962F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:rsidR="007962FB" w:rsidRDefault="007962F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62FB" w:rsidRDefault="00A1650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7962FB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7962FB" w:rsidRDefault="007962F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62FB" w:rsidRDefault="00A1650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7962FB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8B17F5">
      <w:rPr>
        <w:noProof/>
        <w:color w:val="000000"/>
        <w:sz w:val="24"/>
        <w:szCs w:val="24"/>
      </w:rPr>
      <w:t>20</w:t>
    </w:r>
    <w:r>
      <w:rPr>
        <w:color w:val="000000"/>
        <w:sz w:val="24"/>
        <w:szCs w:val="24"/>
      </w:rPr>
      <w:fldChar w:fldCharType="end"/>
    </w:r>
  </w:p>
  <w:p w:rsidR="007962FB" w:rsidRDefault="007962F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2491" w:rsidRDefault="00E32491">
      <w:r>
        <w:separator/>
      </w:r>
    </w:p>
  </w:footnote>
  <w:footnote w:type="continuationSeparator" w:id="0">
    <w:p w:rsidR="00E32491" w:rsidRDefault="00E324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10FE7"/>
    <w:multiLevelType w:val="multilevel"/>
    <w:tmpl w:val="A6F48C6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2087192A"/>
    <w:multiLevelType w:val="multilevel"/>
    <w:tmpl w:val="3D86B958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" w15:restartNumberingAfterBreak="0">
    <w:nsid w:val="3C374F8F"/>
    <w:multiLevelType w:val="hybridMultilevel"/>
    <w:tmpl w:val="CF2ED3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2975A3"/>
    <w:multiLevelType w:val="hybridMultilevel"/>
    <w:tmpl w:val="71EE4C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C55990"/>
    <w:multiLevelType w:val="hybridMultilevel"/>
    <w:tmpl w:val="60B69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D7A7F"/>
    <w:multiLevelType w:val="multilevel"/>
    <w:tmpl w:val="78A4C8FA"/>
    <w:lvl w:ilvl="0">
      <w:start w:val="2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6" w15:restartNumberingAfterBreak="0">
    <w:nsid w:val="68265782"/>
    <w:multiLevelType w:val="hybridMultilevel"/>
    <w:tmpl w:val="4BC648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A503BDE"/>
    <w:multiLevelType w:val="multilevel"/>
    <w:tmpl w:val="DE94959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8" w15:restartNumberingAfterBreak="0">
    <w:nsid w:val="786D3D90"/>
    <w:multiLevelType w:val="hybridMultilevel"/>
    <w:tmpl w:val="03C262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A27CE3"/>
    <w:multiLevelType w:val="hybridMultilevel"/>
    <w:tmpl w:val="A9885A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9"/>
  </w:num>
  <w:num w:numId="9">
    <w:abstractNumId w:val="8"/>
  </w:num>
  <w:num w:numId="10">
    <w:abstractNumId w:val="2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153"/>
    <w:rsid w:val="00015893"/>
    <w:rsid w:val="00042778"/>
    <w:rsid w:val="00054CA7"/>
    <w:rsid w:val="00094EF6"/>
    <w:rsid w:val="000C6708"/>
    <w:rsid w:val="000D552F"/>
    <w:rsid w:val="000D745A"/>
    <w:rsid w:val="000F3EEF"/>
    <w:rsid w:val="001008B7"/>
    <w:rsid w:val="00103167"/>
    <w:rsid w:val="001316A9"/>
    <w:rsid w:val="00160194"/>
    <w:rsid w:val="001C2DC9"/>
    <w:rsid w:val="00203824"/>
    <w:rsid w:val="00206F03"/>
    <w:rsid w:val="0021215F"/>
    <w:rsid w:val="002420B7"/>
    <w:rsid w:val="00252A8D"/>
    <w:rsid w:val="00280AD8"/>
    <w:rsid w:val="0029200F"/>
    <w:rsid w:val="002923A1"/>
    <w:rsid w:val="00297BB1"/>
    <w:rsid w:val="002A0053"/>
    <w:rsid w:val="002A709C"/>
    <w:rsid w:val="002B7FE5"/>
    <w:rsid w:val="0031430E"/>
    <w:rsid w:val="00325659"/>
    <w:rsid w:val="00344A60"/>
    <w:rsid w:val="00377EB2"/>
    <w:rsid w:val="00381B26"/>
    <w:rsid w:val="003A6783"/>
    <w:rsid w:val="003B18AB"/>
    <w:rsid w:val="003B1E87"/>
    <w:rsid w:val="003C5B67"/>
    <w:rsid w:val="004545C3"/>
    <w:rsid w:val="0049093A"/>
    <w:rsid w:val="004944CF"/>
    <w:rsid w:val="00494727"/>
    <w:rsid w:val="004B0997"/>
    <w:rsid w:val="004B7D4E"/>
    <w:rsid w:val="004D0352"/>
    <w:rsid w:val="00505E40"/>
    <w:rsid w:val="005173E1"/>
    <w:rsid w:val="00524836"/>
    <w:rsid w:val="00567A85"/>
    <w:rsid w:val="005C2E96"/>
    <w:rsid w:val="005E2E65"/>
    <w:rsid w:val="00624680"/>
    <w:rsid w:val="00644140"/>
    <w:rsid w:val="00681C52"/>
    <w:rsid w:val="006B3F30"/>
    <w:rsid w:val="006B61E2"/>
    <w:rsid w:val="006C12E7"/>
    <w:rsid w:val="006D68BF"/>
    <w:rsid w:val="00712ECD"/>
    <w:rsid w:val="00723231"/>
    <w:rsid w:val="007578F4"/>
    <w:rsid w:val="007650D6"/>
    <w:rsid w:val="00777597"/>
    <w:rsid w:val="00790A8A"/>
    <w:rsid w:val="007962FB"/>
    <w:rsid w:val="007B0AA8"/>
    <w:rsid w:val="007B54BB"/>
    <w:rsid w:val="007C3533"/>
    <w:rsid w:val="00811D1E"/>
    <w:rsid w:val="00831A99"/>
    <w:rsid w:val="00835F2F"/>
    <w:rsid w:val="00874463"/>
    <w:rsid w:val="00875E8B"/>
    <w:rsid w:val="008909F1"/>
    <w:rsid w:val="008B17F5"/>
    <w:rsid w:val="008D1C76"/>
    <w:rsid w:val="008D66FC"/>
    <w:rsid w:val="008D6C14"/>
    <w:rsid w:val="008E2ABB"/>
    <w:rsid w:val="009017FF"/>
    <w:rsid w:val="00903A6C"/>
    <w:rsid w:val="00904611"/>
    <w:rsid w:val="00907207"/>
    <w:rsid w:val="00935B14"/>
    <w:rsid w:val="00955B8C"/>
    <w:rsid w:val="009674E6"/>
    <w:rsid w:val="00986CA6"/>
    <w:rsid w:val="0099642B"/>
    <w:rsid w:val="009A3E20"/>
    <w:rsid w:val="009C6153"/>
    <w:rsid w:val="009C7B7B"/>
    <w:rsid w:val="009D65D8"/>
    <w:rsid w:val="009D788C"/>
    <w:rsid w:val="009F0873"/>
    <w:rsid w:val="00A1650F"/>
    <w:rsid w:val="00A16999"/>
    <w:rsid w:val="00A2588A"/>
    <w:rsid w:val="00A34945"/>
    <w:rsid w:val="00A41810"/>
    <w:rsid w:val="00A430DC"/>
    <w:rsid w:val="00A44167"/>
    <w:rsid w:val="00A6642A"/>
    <w:rsid w:val="00AA2561"/>
    <w:rsid w:val="00AB0EF4"/>
    <w:rsid w:val="00AB4FED"/>
    <w:rsid w:val="00AE65D9"/>
    <w:rsid w:val="00AE7D41"/>
    <w:rsid w:val="00B254CB"/>
    <w:rsid w:val="00B73B56"/>
    <w:rsid w:val="00BC0BCC"/>
    <w:rsid w:val="00BC1157"/>
    <w:rsid w:val="00C749D4"/>
    <w:rsid w:val="00C82F61"/>
    <w:rsid w:val="00CE318D"/>
    <w:rsid w:val="00CF155E"/>
    <w:rsid w:val="00D021CB"/>
    <w:rsid w:val="00D249B8"/>
    <w:rsid w:val="00D32FE2"/>
    <w:rsid w:val="00D3602F"/>
    <w:rsid w:val="00D61FE6"/>
    <w:rsid w:val="00D6224E"/>
    <w:rsid w:val="00D830F8"/>
    <w:rsid w:val="00D97FD2"/>
    <w:rsid w:val="00DC327C"/>
    <w:rsid w:val="00DC6AC7"/>
    <w:rsid w:val="00DE3B60"/>
    <w:rsid w:val="00DF226F"/>
    <w:rsid w:val="00E32491"/>
    <w:rsid w:val="00E3369D"/>
    <w:rsid w:val="00E56140"/>
    <w:rsid w:val="00EA2FD2"/>
    <w:rsid w:val="00EB2D23"/>
    <w:rsid w:val="00EC665D"/>
    <w:rsid w:val="00ED4B80"/>
    <w:rsid w:val="00EF0EF1"/>
    <w:rsid w:val="00EF7C0B"/>
    <w:rsid w:val="00F20F3D"/>
    <w:rsid w:val="00F337A7"/>
    <w:rsid w:val="00F362DB"/>
    <w:rsid w:val="00FC7AD6"/>
    <w:rsid w:val="00FD2B97"/>
    <w:rsid w:val="00FD5B9D"/>
    <w:rsid w:val="00FE11F7"/>
    <w:rsid w:val="00FF13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Прямая со стрелкой 1"/>
      </o:rules>
    </o:shapelayout>
  </w:shapeDefaults>
  <w:decimalSymbol w:val=","/>
  <w:listSeparator w:val=";"/>
  <w14:docId w14:val="5190B68D"/>
  <w15:docId w15:val="{C7233910-86C0-4215-BFA9-CE87415DB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0EF4"/>
  </w:style>
  <w:style w:type="paragraph" w:styleId="1">
    <w:name w:val="heading 1"/>
    <w:basedOn w:val="a"/>
    <w:next w:val="a"/>
    <w:uiPriority w:val="9"/>
    <w:qFormat/>
    <w:rsid w:val="00A430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430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430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430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430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430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430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430D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430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D66F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66FC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rsid w:val="00ED4B80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8E2AB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909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1C2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5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40F8B-4932-4A9A-AB35-DCFB8529C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25</Pages>
  <Words>5478</Words>
  <Characters>31227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User20_16</dc:creator>
  <cp:lastModifiedBy>Шидерская О.С</cp:lastModifiedBy>
  <cp:revision>33</cp:revision>
  <cp:lastPrinted>2022-02-01T12:25:00Z</cp:lastPrinted>
  <dcterms:created xsi:type="dcterms:W3CDTF">2023-03-15T10:05:00Z</dcterms:created>
  <dcterms:modified xsi:type="dcterms:W3CDTF">2023-09-28T11:39:00Z</dcterms:modified>
</cp:coreProperties>
</file>