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220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220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AC2783">
        <w:tc>
          <w:tcPr>
            <w:tcW w:w="4219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2E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AC2783" w:rsidRDefault="000B0F6E" w:rsidP="00E55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="00E5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E5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</w:t>
            </w:r>
            <w:r w:rsidR="00E5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c>
          <w:tcPr>
            <w:tcW w:w="4219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ПРОГРАММА </w:t>
      </w:r>
      <w:r w:rsidR="002E7EB0" w:rsidRPr="002E7EB0">
        <w:rPr>
          <w:rFonts w:ascii="Times New Roman" w:eastAsia="Times New Roman" w:hAnsi="Times New Roman" w:cs="Times New Roman"/>
          <w:b/>
          <w:smallCaps/>
          <w:color w:val="000000"/>
          <w:sz w:val="28"/>
          <w:szCs w:val="24"/>
        </w:rPr>
        <w:t>учебного предмета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Pr="002E7EB0" w:rsidRDefault="002E7E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 ОБЩЕГО ОБРАЗОВАНИЯ ПО СПЕЦИАЛЬНОСТИ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E55E15" w:rsidP="00E55E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21.02.02 Земельно-имущественные отношения</w:t>
      </w:r>
    </w:p>
    <w:p w:rsidR="00E55E15" w:rsidRPr="00E55E15" w:rsidRDefault="00E55E15" w:rsidP="00E55E15">
      <w:pPr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55E15">
        <w:rPr>
          <w:rFonts w:ascii="Times New Roman" w:eastAsia="Times New Roman" w:hAnsi="Times New Roman" w:cs="Times New Roman"/>
          <w:color w:val="000000"/>
          <w:sz w:val="28"/>
          <w:szCs w:val="24"/>
        </w:rPr>
        <w:t>43.02.10 Туризм</w:t>
      </w:r>
    </w:p>
    <w:p w:rsidR="00E55E15" w:rsidRPr="00E55E15" w:rsidRDefault="00E55E15" w:rsidP="00E55E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E55E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C2783">
        <w:tc>
          <w:tcPr>
            <w:tcW w:w="4219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____ </w:t>
            </w:r>
          </w:p>
          <w:p w:rsidR="00AC2783" w:rsidRDefault="00E55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«___» _________________ 2022 </w:t>
            </w:r>
            <w:r w:rsidR="000B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</w:t>
            </w:r>
            <w:r w:rsidR="00E5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2E7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</w:t>
      </w:r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программа)</w:t>
      </w:r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«История» предназначена для изучения истории в профессиональных образовательных организациях на базе основного общего образования при подготовке специалистов среднего звена.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Разработчики: Лопарева А.В., Ускова К</w:t>
      </w:r>
      <w:r w:rsid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В., Цветкова К.С.,преподаватели Частного профессионального образовательного учреждения Петрозаводский кооперативный техникум Карелреспотребсоюза</w:t>
      </w:r>
    </w:p>
    <w:p w:rsidR="00AC2783" w:rsidRDefault="00AC27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УЧЕБНОГО ПРЕДМЕТА</w:t>
      </w:r>
    </w:p>
    <w:p w:rsidR="00AC2783" w:rsidRDefault="000B0F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 Область применения программы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учебного предмета является частью Программы подготовки специалистов среднего звена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ПССЗ)</w:t>
      </w:r>
      <w:r w:rsidR="00E5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специальности:</w:t>
      </w:r>
    </w:p>
    <w:p w:rsidR="00E55E15" w:rsidRPr="00E55E15" w:rsidRDefault="000B0F6E" w:rsidP="00E55E15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21.02.05 Земельно-</w:t>
      </w:r>
      <w:r w:rsidRPr="00E55E15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имущественные отношения</w:t>
      </w:r>
      <w:r w:rsidR="00E55E15" w:rsidRPr="00E55E15">
        <w:rPr>
          <w:rFonts w:ascii="Times New Roman" w:eastAsia="Times New Roman" w:hAnsi="Times New Roman" w:cs="Times New Roman"/>
          <w:color w:val="000000"/>
          <w:sz w:val="24"/>
          <w:szCs w:val="24"/>
        </w:rPr>
        <w:t>, 43.02.10 Туризм</w:t>
      </w:r>
    </w:p>
    <w:p w:rsidR="00AC2783" w:rsidRDefault="00AC2783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2783" w:rsidRDefault="00AC2783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 w:rsidP="00E55E1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 Место учебного предмета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входит в общеобразовательный цикл.</w:t>
      </w:r>
    </w:p>
    <w:p w:rsidR="00AC2783" w:rsidRDefault="00AC2783" w:rsidP="00E55E1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 w:rsidP="00E55E1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AC2783" w:rsidRDefault="000B0F6E" w:rsidP="00E55E1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содержания учебного предмета «История» обеспечивает достижение</w:t>
      </w:r>
    </w:p>
    <w:p w:rsidR="00AC2783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студентами следующих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результатов:</w:t>
      </w:r>
    </w:p>
    <w:p w:rsidR="00AC2783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к служению Отечеству, его защите;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способность к самостоятельной, творческой и ответственной деятельности;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общие цели и сотрудничать для их достижения;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2E7E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метапредметных</w:t>
      </w:r>
      <w:r w:rsidRPr="002E7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 w:rsidP="00E55E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>−)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навыками познавательной, учебно-исследовательской и проектной деятельности, навыками разрешения проблем; способность и готовность к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 поиску методов решения практических задач, применению различных методов познания;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 и этических норм, норм информационной безопасности;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2E7E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предметных</w:t>
      </w:r>
      <w:r w:rsidRPr="002E7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навыками проектной деятельности и исторической реконструкции с привлечением различных источников;</w:t>
      </w:r>
    </w:p>
    <w:p w:rsidR="00AC2783" w:rsidRPr="002E7EB0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B0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вести диалог, обосновывать свою точку зрения в дискуссии по исторической тематике.</w:t>
      </w:r>
    </w:p>
    <w:p w:rsidR="0022202F" w:rsidRDefault="002220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УЧЕБНОГО ПРЕДМЕТА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3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410"/>
      </w:tblGrid>
      <w:tr w:rsidR="00AC2783">
        <w:trPr>
          <w:trHeight w:val="356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C2783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C278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AC2783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AC2783"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Промежуточная аттестация в форме экзамена </w:t>
            </w: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2783">
          <w:footerReference w:type="even" r:id="rId9"/>
          <w:footerReference w:type="default" r:id="rId10"/>
          <w:pgSz w:w="11906" w:h="16838"/>
          <w:pgMar w:top="1134" w:right="924" w:bottom="1134" w:left="1701" w:header="709" w:footer="709" w:gutter="0"/>
          <w:pgNumType w:start="1"/>
          <w:cols w:space="720"/>
          <w:titlePg/>
        </w:sect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учебного предмета «История»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56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1"/>
        <w:gridCol w:w="8788"/>
        <w:gridCol w:w="1134"/>
        <w:gridCol w:w="1331"/>
      </w:tblGrid>
      <w:tr w:rsidR="00AC2783">
        <w:trPr>
          <w:trHeight w:val="565"/>
        </w:trPr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знание. Периодизация истории.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Древнейшая стадия истории человечества.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Первобытная эпоха. Неолитическая революция.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Цивилизации Древнего мира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2.1. Ранние цивилизации, их отличительные черты.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Периодизация Древнего мира. Ранние цивилизации. Месопотамия.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rPr>
          <w:trHeight w:val="135"/>
        </w:trPr>
        <w:tc>
          <w:tcPr>
            <w:tcW w:w="4361" w:type="dxa"/>
            <w:vMerge w:val="restart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Древний Египет.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Античная цивилизация: Древняя Греция.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Цивилизация Древнего Рима.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Презентации «Культура Древнего мира»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История России с древнейших времен до конца 17 века.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52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3.1 Племена и народы Восточной Европы в древности.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Заселение Восточной Европы: племена и народы.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3.2. Рождение Киевской Руси. Русь и ее соседи в 11-начале 12 вв.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государства у восточных славян.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русские князья.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Русь и Византия в 11-12 вв.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Владимира Святого. Крещение Руси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3.3. Древняя Русь в эпоху политической раздробленности. Иноземные завоеватели.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Феодальная раздробленность на Руси.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Монгольское нашествие. Золотая Орда.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Руси с Прибалтикой.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«Золотая Орда: происхождение и развитие»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3.4. Русь на пути к возрождению. От Руси к России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великое княжение. Иван Калита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Дмитрий Донской: начало борьбы с Золотой Ордой.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Руси. Правление Ивана 3.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образования единого русского государства.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«Исторические портреты первых князей»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 3.5. Россия в царствование Ивана Грозного.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Грозный: внутренние преобразования.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Ивана IV. Опричнина.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3.6. Смута в России начала 17 в.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Смута в России начала 17 в.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Рефераты «Культура и быт России 16 – начала 17 вв.»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rPr>
          <w:trHeight w:val="403"/>
        </w:trPr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Россия в 17-18 вв.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4.1. Россия в середине и второй половине 17 в.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династии Романовых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4.2. Россия в период Петра I 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I: начало правления. Внутренние преобразования.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Северная война. Становление империи.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4.3. Преемники Петра I. Россия во второй половине 18 века.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Просвященный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абсолютизм» Екатерины 2.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Павел 1. Внешняя политика 18 века.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Культура России в 18 веке.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Доклады «Личность в истории»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Россия в 19 веке.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38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5.1. Россия в первой половине 19 столетия. Внутренняя и внешняя политика.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I: начало правления.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181-1825 гг.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Общественные движения первой половины 19 века.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Николая I. Внутренняя и внешняя политика.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5.2. Россия в эпоху великих реформ Александра II.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II: реформы и их значение.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Общественно-политическая борьба.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Презентации «Общественно-политические движения 19 века»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5.3. Россия в пореформенный период. Международные отношения 19 века.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Александра III. Контрреформы.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во второй половине 19 века.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России в 19 веке.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и мир в 18-19 вв.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Рефераты «Деятели культуры и искусства России»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 От Новой истории к новейшей.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6.1. Россияв период смены эпох.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Николая II. Русско-японская война.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Политические партии и лидеры.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российская революция.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Конспект учебника по теме «Первая Российская революция»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6.2. Первая мировая война.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мировая война.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 w:val="restart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6.3. От империи к Советам. </w:t>
            </w: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власти и общества к октябрю 1917 года.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2783">
        <w:tc>
          <w:tcPr>
            <w:tcW w:w="4361" w:type="dxa"/>
            <w:vMerge/>
          </w:tcPr>
          <w:p w:rsidR="00AC2783" w:rsidRDefault="00AC2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работа. Подготовка к экзамену, работа с конспектом лекций. 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C2783">
        <w:tc>
          <w:tcPr>
            <w:tcW w:w="436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c>
          <w:tcPr>
            <w:tcW w:w="436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31" w:type="dxa"/>
          </w:tcPr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214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2783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C2783" w:rsidRDefault="000B0F6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УСЛОВИЯ РЕАЛИЗАЦИИ ПРОГРАММЫ УЧЕБНОГО ПРЕДМЕТА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учебного предмета требует наличия учебного кабинета истории.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всем темам курса.</w:t>
      </w: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AC2783" w:rsidRDefault="00AC278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C2783" w:rsidRDefault="000B0F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Журавлева О.Н. История России: 11 класс: базовый и углубленный уровни: в 2 ч./ О.Н. Журавлева, Т.И. Пашкова; под ред. В.А. Тишкова.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336 с.: ил. </w:t>
      </w:r>
    </w:p>
    <w:p w:rsidR="00AC2783" w:rsidRPr="002E7EB0" w:rsidRDefault="000B0F6E" w:rsidP="002E7E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 История России: 10 класс: базовый и углубленный уровни: в 2 ч./ В.С.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О.Н. Журавлева, С.Н. Рудник; под ред. В.А. Тишкова. - М.: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317, [3] с.: ил. Сахаров А.Н.,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Петров Ю.А. История. С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древнйших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 до конца XIX века: учебник для 10-11 классов общеобразовательных организаций. Базовый и углубленный уровни: в 2ч./ А.Н. Сахаров, Н.В. </w:t>
      </w:r>
      <w:proofErr w:type="spellStart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 w:rsidRPr="002E7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Ю.А. Петров. – 2е изд. – М.: ООО «Русское слово-учебник», 2020. – 448 с.: ил. 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AC2783" w:rsidRDefault="000B0F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AC2783" w:rsidRDefault="000B0F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historic.ru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history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AC2783" w:rsidRDefault="00FC47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2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3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</w:p>
    <w:p w:rsidR="00AC2783" w:rsidRDefault="00FC47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4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5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</w:p>
    <w:p w:rsidR="00AC2783" w:rsidRDefault="00FC47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6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 w:rsidR="000B0F6E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7"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0B0F6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</w:p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AC2783" w:rsidRDefault="00AC278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783" w:rsidRDefault="000B0F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учебного предмета осуществляется преподавателем в процессе проведения практических занятий, контрольных работ, тестирования, а также выполнения обучающимися индивидуальных заданий и заданий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9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98"/>
        <w:gridCol w:w="3502"/>
      </w:tblGrid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C2783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Личностные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гражданской позиции как активного и ответственного члена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общечеловеческие гуманистические и демократические ценности;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 в форме ЭССЕ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опроса, дискуссии.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мировоззрения, соответствующего современному уровню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AC2783">
        <w:trPr>
          <w:trHeight w:val="15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способность к самостоятельной, творческой и ответственной деятельности;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общие цели и сотрудничать для их достижения;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дебатов.</w:t>
            </w:r>
          </w:p>
          <w:p w:rsidR="00AC2783" w:rsidRDefault="00AC2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783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Метапредметные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деятельности; самостоятельно осуществлять,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контроль в форме составления конспекта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продуктивно общаться и взаимодействовать в процессе совместной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деловой игры</w:t>
            </w:r>
          </w:p>
        </w:tc>
      </w:tr>
      <w:tr w:rsidR="00AC2783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</w:t>
            </w:r>
          </w:p>
        </w:tc>
      </w:tr>
      <w:tr w:rsidR="00AC2783">
        <w:trPr>
          <w:trHeight w:val="34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исторической информации, критически ее оценивать и интерпретировать;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реферата </w:t>
            </w:r>
          </w:p>
        </w:tc>
      </w:tr>
      <w:tr w:rsidR="00AC2783">
        <w:trPr>
          <w:trHeight w:val="2140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виде электронных презентаций</w:t>
            </w:r>
          </w:p>
        </w:tc>
      </w:tr>
      <w:tr w:rsidR="00AC2783">
        <w:trPr>
          <w:trHeight w:val="1192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оценивать и принимать решения, определяющие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стратегию поведения, с учетом гражданских и нравственных ценностей;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AC2783">
        <w:trPr>
          <w:trHeight w:val="345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Предметные</w:t>
            </w:r>
          </w:p>
        </w:tc>
      </w:tr>
      <w:tr w:rsidR="00AC2783">
        <w:trPr>
          <w:trHeight w:val="141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представлений о современной исторической науке, ее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AC2783">
        <w:trPr>
          <w:trHeight w:val="112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комплексом знаний об истории России и человечества в целом,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представлениями об общем и особенном в мировом историческом процессе;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AC2783">
        <w:trPr>
          <w:trHeight w:val="112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фронтального опроса</w:t>
            </w:r>
          </w:p>
        </w:tc>
      </w:tr>
      <w:tr w:rsidR="00AC2783">
        <w:trPr>
          <w:trHeight w:val="845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навыками проектной деятельности и исторической реконструкции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 или электронной презентации</w:t>
            </w:r>
          </w:p>
        </w:tc>
      </w:tr>
      <w:tr w:rsidR="00AC2783">
        <w:trPr>
          <w:trHeight w:val="8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вести диалог, обосновывать свою точку зрения в</w:t>
            </w:r>
          </w:p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дискуссии по исторической тематике.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контроль в форме дискуссии </w:t>
            </w:r>
          </w:p>
        </w:tc>
      </w:tr>
      <w:tr w:rsidR="00AC2783">
        <w:trPr>
          <w:trHeight w:val="273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83" w:rsidRDefault="000B0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Промежуточная аттестация проводится в форме экзамена.</w:t>
            </w:r>
          </w:p>
        </w:tc>
      </w:tr>
      <w:bookmarkEnd w:id="0"/>
    </w:tbl>
    <w:p w:rsidR="00AC2783" w:rsidRDefault="00AC27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C2783" w:rsidSect="00A56BF1">
      <w:pgSz w:w="11906" w:h="16838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F6E" w:rsidRDefault="000B0F6E">
      <w:r>
        <w:separator/>
      </w:r>
    </w:p>
  </w:endnote>
  <w:endnote w:type="continuationSeparator" w:id="1">
    <w:p w:rsidR="000B0F6E" w:rsidRDefault="000B0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3" w:rsidRDefault="00FC47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B0F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C2783" w:rsidRDefault="00AC27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83" w:rsidRDefault="00FC47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B0F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2202F">
      <w:rPr>
        <w:rFonts w:ascii="Times New Roman" w:eastAsia="Times New Roman" w:hAnsi="Times New Roman" w:cs="Times New Roman"/>
        <w:noProof/>
        <w:color w:val="000000"/>
        <w:sz w:val="24"/>
        <w:szCs w:val="24"/>
      </w:rPr>
      <w:t>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C2783" w:rsidRDefault="00AC27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F6E" w:rsidRDefault="000B0F6E">
      <w:r>
        <w:separator/>
      </w:r>
    </w:p>
  </w:footnote>
  <w:footnote w:type="continuationSeparator" w:id="1">
    <w:p w:rsidR="000B0F6E" w:rsidRDefault="000B0F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83E"/>
    <w:multiLevelType w:val="multilevel"/>
    <w:tmpl w:val="3252E69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>
    <w:nsid w:val="0863679D"/>
    <w:multiLevelType w:val="multilevel"/>
    <w:tmpl w:val="680C25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C82424D"/>
    <w:multiLevelType w:val="multilevel"/>
    <w:tmpl w:val="6BCE4F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B2E6F03"/>
    <w:multiLevelType w:val="multilevel"/>
    <w:tmpl w:val="2D8466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783"/>
    <w:rsid w:val="000B0F6E"/>
    <w:rsid w:val="0022202F"/>
    <w:rsid w:val="002E7EB0"/>
    <w:rsid w:val="00A56BF1"/>
    <w:rsid w:val="00AC2783"/>
    <w:rsid w:val="00E55E15"/>
    <w:rsid w:val="00FC4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15"/>
  </w:style>
  <w:style w:type="paragraph" w:styleId="1">
    <w:name w:val="heading 1"/>
    <w:basedOn w:val="a"/>
    <w:next w:val="a"/>
    <w:uiPriority w:val="9"/>
    <w:qFormat/>
    <w:rsid w:val="00A56B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56B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56B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56B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56B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56BF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56B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56B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56B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56B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56B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56B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56B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56BF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storiarusi.ru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17" Type="http://schemas.openxmlformats.org/officeDocument/2006/relationships/hyperlink" Target="http://statehistor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tmira.com/istoriya-rossi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istoric.ru/hist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istory-at-russia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2588</Words>
  <Characters>14752</Characters>
  <Application>Microsoft Office Word</Application>
  <DocSecurity>0</DocSecurity>
  <Lines>122</Lines>
  <Paragraphs>34</Paragraphs>
  <ScaleCrop>false</ScaleCrop>
  <Company/>
  <LinksUpToDate>false</LinksUpToDate>
  <CharactersWithSpaces>17306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User</cp:lastModifiedBy>
  <cp:revision>3</cp:revision>
  <dcterms:created xsi:type="dcterms:W3CDTF">2022-05-05T12:31:00Z</dcterms:created>
  <dcterms:modified xsi:type="dcterms:W3CDTF">2022-06-06T20:40:00Z</dcterms:modified>
</cp:coreProperties>
</file>