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Pr="009178FE" w:rsidRDefault="00155E3E" w:rsidP="00227E8F">
      <w:pPr>
        <w:jc w:val="center"/>
      </w:pPr>
      <w:r w:rsidRPr="009178F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178FE">
        <w:t>ЧАСТНОЕ ПРОФЕССИОНАЛЬНОЕ</w:t>
      </w:r>
    </w:p>
    <w:p w:rsidR="00155E3E" w:rsidRPr="009178FE" w:rsidRDefault="00155E3E" w:rsidP="00155E3E">
      <w:pPr>
        <w:ind w:left="1701"/>
        <w:jc w:val="center"/>
      </w:pPr>
      <w:r w:rsidRPr="009178FE">
        <w:t>ОБРАЗОВАТЕЛЬНОЕ УЧРЕЖДЕНИЕ</w:t>
      </w:r>
    </w:p>
    <w:p w:rsidR="00155E3E" w:rsidRPr="009178FE" w:rsidRDefault="00155E3E" w:rsidP="00155E3E">
      <w:pPr>
        <w:ind w:left="1701"/>
        <w:jc w:val="center"/>
      </w:pPr>
      <w:r w:rsidRPr="009178FE">
        <w:t>ПЕТРОЗАВОДСКИЙ КООПЕРАТИВНЫЙ ТЕХНИКУМ</w:t>
      </w:r>
    </w:p>
    <w:p w:rsidR="00155E3E" w:rsidRPr="009178FE" w:rsidRDefault="00155E3E" w:rsidP="00155E3E">
      <w:pPr>
        <w:ind w:left="1701"/>
        <w:jc w:val="center"/>
      </w:pPr>
      <w:r w:rsidRPr="009178FE">
        <w:t>КАРЕЛРЕСПОТРЕБСОЮЗА (ЧПОУ ПКТК)</w:t>
      </w:r>
    </w:p>
    <w:p w:rsidR="00155E3E" w:rsidRPr="009178FE" w:rsidRDefault="00155E3E" w:rsidP="00155E3E">
      <w:pPr>
        <w:ind w:left="1701"/>
        <w:jc w:val="center"/>
      </w:pPr>
      <w:r w:rsidRPr="009178FE">
        <w:t>185660 Республика Карелия г. Петрозаводск, пр. Первомайский, 1-А,</w:t>
      </w:r>
    </w:p>
    <w:p w:rsidR="00155E3E" w:rsidRPr="009178FE" w:rsidRDefault="00155E3E" w:rsidP="00155E3E">
      <w:pPr>
        <w:ind w:left="1701"/>
        <w:jc w:val="center"/>
      </w:pPr>
      <w:r w:rsidRPr="009178FE">
        <w:t>тел./факс (8-814 -2) 70-22-73, E-</w:t>
      </w:r>
      <w:proofErr w:type="spellStart"/>
      <w:r w:rsidRPr="009178FE">
        <w:t>mail</w:t>
      </w:r>
      <w:proofErr w:type="spellEnd"/>
      <w:r w:rsidRPr="009178FE">
        <w:t xml:space="preserve"> </w:t>
      </w:r>
      <w:r w:rsidR="00144D79" w:rsidRPr="00144D79">
        <w:rPr>
          <w:lang w:val="en-US"/>
        </w:rPr>
        <w:t>main</w:t>
      </w:r>
      <w:r w:rsidR="00144D79" w:rsidRPr="00144D79">
        <w:t>@koopteh.10.ru</w:t>
      </w:r>
    </w:p>
    <w:p w:rsidR="00155E3E" w:rsidRPr="009178FE" w:rsidRDefault="00155E3E" w:rsidP="009178FE">
      <w:pPr>
        <w:ind w:left="1701"/>
      </w:pPr>
      <w:r w:rsidRPr="009178FE">
        <w:t>ОКОПО 01728471, ОГРН 1021000534488, ИНН 1001020548, КПП 100101001</w:t>
      </w:r>
    </w:p>
    <w:p w:rsidR="00155E3E" w:rsidRDefault="00404F9B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2050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746020" w:rsidP="00155E3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155E3E">
        <w:rPr>
          <w:b/>
          <w:sz w:val="28"/>
        </w:rPr>
        <w:t>ПРОГРАММА ДИСЦИПЛИНЫ</w:t>
      </w:r>
    </w:p>
    <w:p w:rsidR="00155E3E" w:rsidRDefault="00155E3E" w:rsidP="00155E3E">
      <w:pPr>
        <w:spacing w:line="360" w:lineRule="auto"/>
        <w:jc w:val="center"/>
        <w:rPr>
          <w:b/>
          <w:sz w:val="28"/>
          <w:szCs w:val="28"/>
        </w:rPr>
      </w:pPr>
    </w:p>
    <w:p w:rsidR="00155E3E" w:rsidRPr="00845CA1" w:rsidRDefault="00155E3E" w:rsidP="00845CA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155E3E" w:rsidRDefault="00155E3E" w:rsidP="00155E3E">
      <w:pPr>
        <w:jc w:val="center"/>
      </w:pPr>
      <w:r>
        <w:t>по специальности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</w:t>
      </w:r>
      <w:r w:rsidR="004B5BC7">
        <w:rPr>
          <w:bCs/>
          <w:lang w:eastAsia="ar-SA"/>
        </w:rPr>
        <w:t>07 Информационные системы и программирование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9178FE" w:rsidRDefault="009178F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9178FE">
        <w:t>5</w:t>
      </w:r>
      <w:r>
        <w:t xml:space="preserve"> г.</w:t>
      </w:r>
    </w:p>
    <w:p w:rsidR="00227E8F" w:rsidRPr="00227E8F" w:rsidRDefault="00CF71B3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155E3E">
        <w:t>рограмма</w:t>
      </w:r>
      <w:r>
        <w:t xml:space="preserve"> (далее – программа)</w:t>
      </w:r>
      <w:r w:rsidR="00155E3E">
        <w:t xml:space="preserve"> дисциплины «</w:t>
      </w:r>
      <w:r w:rsidR="00227E8F">
        <w:t>Элементы высшей математики</w:t>
      </w:r>
      <w:r w:rsidR="00155E3E">
        <w:t xml:space="preserve">» разработана на основе Федерального государственного образовательного стандарта по специальности </w:t>
      </w:r>
      <w:r w:rsidR="00845CA1">
        <w:rPr>
          <w:bCs/>
        </w:rPr>
        <w:t xml:space="preserve">09.02.07 </w:t>
      </w:r>
      <w:r w:rsidR="004B5BC7">
        <w:rPr>
          <w:bCs/>
        </w:rPr>
        <w:t>Информационные системы и программирование</w:t>
      </w:r>
      <w:r w:rsidR="00227E8F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227E8F">
        <w:t xml:space="preserve">Щепетова Е.В. </w:t>
      </w:r>
      <w:r>
        <w:t>- 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805050" w:rsidRPr="00845CA1" w:rsidRDefault="00805050" w:rsidP="0080505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Pr="00594EAC" w:rsidRDefault="00D02F69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в соответствии с ФГОС по специальности </w:t>
      </w:r>
      <w:r w:rsidR="004B5BC7">
        <w:rPr>
          <w:szCs w:val="28"/>
        </w:rPr>
        <w:t>09.02.07</w:t>
      </w:r>
      <w:r w:rsidR="009178FE">
        <w:rPr>
          <w:szCs w:val="28"/>
        </w:rPr>
        <w:t xml:space="preserve"> </w:t>
      </w:r>
      <w:r w:rsidR="004B5BC7">
        <w:rPr>
          <w:szCs w:val="28"/>
        </w:rPr>
        <w:t>Информационные системы и программирование</w:t>
      </w:r>
      <w:r w:rsidR="00C7669E">
        <w:rPr>
          <w:szCs w:val="28"/>
        </w:rPr>
        <w:t>.</w:t>
      </w:r>
    </w:p>
    <w:p w:rsidR="00C24565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C24565" w:rsidRPr="00594EAC" w:rsidRDefault="002F3676" w:rsidP="00BE4B7E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ab/>
      </w:r>
      <w:r w:rsidR="006A299A" w:rsidRPr="00594EAC">
        <w:rPr>
          <w:szCs w:val="28"/>
        </w:rPr>
        <w:t>В</w:t>
      </w:r>
      <w:r w:rsidR="0028397D" w:rsidRPr="00594EAC">
        <w:rPr>
          <w:szCs w:val="28"/>
        </w:rPr>
        <w:t xml:space="preserve"> соответствии с Федеральным государственным образовательным стандартом </w:t>
      </w:r>
      <w:r w:rsidR="00CF71B3">
        <w:rPr>
          <w:szCs w:val="28"/>
        </w:rPr>
        <w:t>и</w:t>
      </w:r>
      <w:r w:rsidR="00C24565" w:rsidRPr="00594EAC">
        <w:rPr>
          <w:szCs w:val="28"/>
        </w:rPr>
        <w:t xml:space="preserve"> учебным планом предусмотрено изучение дисциплины «</w:t>
      </w:r>
      <w:r w:rsidR="00E2019D" w:rsidRPr="00594EAC">
        <w:rPr>
          <w:szCs w:val="28"/>
        </w:rPr>
        <w:t xml:space="preserve">Элементы </w:t>
      </w:r>
      <w:r w:rsidR="00C7669E">
        <w:rPr>
          <w:szCs w:val="28"/>
        </w:rPr>
        <w:t>высшей математики</w:t>
      </w:r>
      <w:r w:rsidR="00C24565" w:rsidRPr="00594EAC">
        <w:rPr>
          <w:szCs w:val="28"/>
        </w:rPr>
        <w:t xml:space="preserve">» в </w:t>
      </w:r>
      <w:r w:rsidR="00404F9B">
        <w:t>математическо</w:t>
      </w:r>
      <w:r w:rsidR="00404F9B">
        <w:t>м</w:t>
      </w:r>
      <w:r w:rsidR="00404F9B">
        <w:t xml:space="preserve"> и общ</w:t>
      </w:r>
      <w:r w:rsidR="00404F9B">
        <w:t>ем</w:t>
      </w:r>
      <w:r w:rsidR="00404F9B">
        <w:t xml:space="preserve"> естественнонаучно</w:t>
      </w:r>
      <w:r w:rsidR="00404F9B">
        <w:t>м</w:t>
      </w:r>
      <w:r w:rsidR="00404F9B">
        <w:t xml:space="preserve"> </w:t>
      </w:r>
      <w:r w:rsidR="00C24565" w:rsidRPr="00594EAC">
        <w:rPr>
          <w:szCs w:val="28"/>
        </w:rPr>
        <w:t>цикле д</w:t>
      </w:r>
      <w:r w:rsidR="0028397D" w:rsidRPr="00594EAC">
        <w:rPr>
          <w:szCs w:val="28"/>
        </w:rPr>
        <w:t>исципл</w:t>
      </w:r>
      <w:r w:rsidR="00C24565" w:rsidRPr="00594EAC">
        <w:rPr>
          <w:szCs w:val="28"/>
        </w:rPr>
        <w:t>ин</w:t>
      </w:r>
      <w:r w:rsidR="00351110" w:rsidRPr="00594EAC">
        <w:rPr>
          <w:szCs w:val="28"/>
        </w:rPr>
        <w:t>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D42C82" w:rsidRDefault="00C6350D" w:rsidP="00DF77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ab/>
      </w: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D42C82" w:rsidRPr="00C6350D" w:rsidRDefault="00D42C82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69"/>
        <w:gridCol w:w="4253"/>
      </w:tblGrid>
      <w:tr w:rsidR="004B5BC7" w:rsidRPr="009C2642" w:rsidTr="004B5BC7">
        <w:tc>
          <w:tcPr>
            <w:tcW w:w="1129" w:type="dxa"/>
          </w:tcPr>
          <w:p w:rsidR="004B5BC7" w:rsidRPr="009C2642" w:rsidRDefault="004B5BC7" w:rsidP="004B5BC7">
            <w:pPr>
              <w:rPr>
                <w:b/>
                <w:i/>
              </w:rPr>
            </w:pPr>
            <w:r w:rsidRPr="009C2642">
              <w:rPr>
                <w:rStyle w:val="afc"/>
                <w:b/>
                <w:i w:val="0"/>
                <w:iCs/>
              </w:rPr>
              <w:t xml:space="preserve">Код </w:t>
            </w:r>
            <w:r w:rsidRPr="009C2642">
              <w:rPr>
                <w:rStyle w:val="afc"/>
                <w:b/>
                <w:i w:val="0"/>
                <w:iCs/>
              </w:rPr>
              <w:br/>
            </w:r>
            <w:r w:rsidRPr="009C2642">
              <w:rPr>
                <w:b/>
              </w:rPr>
              <w:t>ПК, ОК</w:t>
            </w:r>
          </w:p>
        </w:tc>
        <w:tc>
          <w:tcPr>
            <w:tcW w:w="3969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>Умения</w:t>
            </w:r>
            <w:bookmarkStart w:id="1" w:name="_GoBack"/>
            <w:bookmarkEnd w:id="1"/>
          </w:p>
        </w:tc>
        <w:tc>
          <w:tcPr>
            <w:tcW w:w="4253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 xml:space="preserve">Знания </w:t>
            </w:r>
          </w:p>
        </w:tc>
      </w:tr>
      <w:tr w:rsidR="004B5BC7" w:rsidRPr="009C2642" w:rsidTr="004B5BC7">
        <w:tc>
          <w:tcPr>
            <w:tcW w:w="1129" w:type="dxa"/>
          </w:tcPr>
          <w:p w:rsidR="004B5BC7" w:rsidRPr="009C2642" w:rsidRDefault="004B5BC7" w:rsidP="004B5BC7">
            <w:r w:rsidRPr="009C2642">
              <w:t xml:space="preserve">ОК 1, </w:t>
            </w:r>
          </w:p>
          <w:p w:rsidR="004B5BC7" w:rsidRPr="009C2642" w:rsidRDefault="00F501A1" w:rsidP="004B5BC7">
            <w:r>
              <w:t>ОК 5.</w:t>
            </w:r>
          </w:p>
          <w:p w:rsidR="004B5BC7" w:rsidRPr="009C2642" w:rsidRDefault="004B5BC7" w:rsidP="004B5BC7">
            <w:pPr>
              <w:rPr>
                <w:rStyle w:val="afc"/>
                <w:b/>
                <w:i w:val="0"/>
                <w:iCs/>
              </w:rPr>
            </w:pPr>
          </w:p>
        </w:tc>
        <w:tc>
          <w:tcPr>
            <w:tcW w:w="3969" w:type="dxa"/>
          </w:tcPr>
          <w:p w:rsidR="004B5BC7" w:rsidRPr="009C2642" w:rsidRDefault="004B5BC7" w:rsidP="009178FE">
            <w:pPr>
              <w:pStyle w:val="afa"/>
              <w:ind w:left="171"/>
              <w:jc w:val="both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Выполнять операции над матрицами и решать системы линейных уравнений</w:t>
            </w:r>
          </w:p>
          <w:p w:rsidR="004B5BC7" w:rsidRPr="009C2642" w:rsidRDefault="004B5BC7" w:rsidP="009178FE">
            <w:pPr>
              <w:pStyle w:val="afa"/>
              <w:ind w:left="171"/>
              <w:jc w:val="both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Решать задачи, используя уравнения прямых и кривых второго порядка на плоскости</w:t>
            </w:r>
          </w:p>
          <w:p w:rsidR="004B5BC7" w:rsidRPr="009C2642" w:rsidRDefault="004B5BC7" w:rsidP="009178FE">
            <w:pPr>
              <w:pStyle w:val="afa"/>
              <w:ind w:left="171"/>
              <w:jc w:val="both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Применять методы дифференциального и интегрального исчисления</w:t>
            </w:r>
          </w:p>
          <w:p w:rsidR="004B5BC7" w:rsidRPr="009C2642" w:rsidRDefault="004B5BC7" w:rsidP="009178FE">
            <w:pPr>
              <w:pStyle w:val="afa"/>
              <w:ind w:left="171"/>
              <w:jc w:val="both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Решать дифференциальные уравнения</w:t>
            </w:r>
          </w:p>
          <w:p w:rsidR="004B5BC7" w:rsidRPr="007F032F" w:rsidRDefault="004B5BC7" w:rsidP="009178FE">
            <w:pPr>
              <w:pStyle w:val="afa"/>
              <w:ind w:left="171"/>
              <w:jc w:val="both"/>
              <w:rPr>
                <w:rStyle w:val="afc"/>
                <w:iCs/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Пользоваться понятиями теории комплексных чисел</w:t>
            </w:r>
          </w:p>
        </w:tc>
        <w:tc>
          <w:tcPr>
            <w:tcW w:w="4253" w:type="dxa"/>
          </w:tcPr>
          <w:p w:rsidR="004B5BC7" w:rsidRPr="009C2642" w:rsidRDefault="004B5BC7" w:rsidP="009178FE">
            <w:pPr>
              <w:pStyle w:val="afa"/>
              <w:ind w:left="171"/>
              <w:jc w:val="both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 xml:space="preserve">Основы математического анализа, линейной алгебры и аналитической геометрии </w:t>
            </w:r>
          </w:p>
          <w:p w:rsidR="004B5BC7" w:rsidRPr="009C2642" w:rsidRDefault="004B5BC7" w:rsidP="009178FE">
            <w:pPr>
              <w:pStyle w:val="afa"/>
              <w:ind w:left="171"/>
              <w:jc w:val="both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Основы дифференциального и интегрального исчисления</w:t>
            </w:r>
          </w:p>
          <w:p w:rsidR="004B5BC7" w:rsidRPr="007F032F" w:rsidRDefault="004B5BC7" w:rsidP="009178FE">
            <w:pPr>
              <w:pStyle w:val="afa"/>
              <w:ind w:left="171"/>
              <w:jc w:val="both"/>
              <w:rPr>
                <w:rStyle w:val="afc"/>
                <w:iCs/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Основы теории комплексных чисел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B06A4C" w:rsidRDefault="006A299A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D6775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130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D6775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845CA1">
              <w:rPr>
                <w:iCs/>
                <w:szCs w:val="28"/>
              </w:rPr>
              <w:t>06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845CA1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D6775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  <w:r w:rsidR="00845CA1">
              <w:rPr>
                <w:iCs/>
                <w:szCs w:val="28"/>
              </w:rPr>
              <w:t>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D6775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845CA1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9178FE">
        <w:rPr>
          <w:b/>
          <w:szCs w:val="28"/>
        </w:rPr>
        <w:t xml:space="preserve"> </w:t>
      </w:r>
      <w:r w:rsidR="000624EB" w:rsidRPr="00594EAC">
        <w:rPr>
          <w:b/>
          <w:szCs w:val="28"/>
        </w:rPr>
        <w:t>Элементы</w:t>
      </w:r>
      <w:r w:rsidR="00805050">
        <w:rPr>
          <w:b/>
          <w:szCs w:val="28"/>
        </w:rPr>
        <w:t xml:space="preserve"> </w:t>
      </w:r>
      <w:r w:rsidR="00845CA1">
        <w:rPr>
          <w:b/>
          <w:szCs w:val="28"/>
        </w:rPr>
        <w:t>высшей математики</w:t>
      </w:r>
    </w:p>
    <w:p w:rsidR="00227E8F" w:rsidRPr="009872DC" w:rsidRDefault="00CD5F05" w:rsidP="00987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057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571"/>
        <w:gridCol w:w="580"/>
        <w:gridCol w:w="8782"/>
        <w:gridCol w:w="1421"/>
        <w:gridCol w:w="1703"/>
      </w:tblGrid>
      <w:tr w:rsidR="00227E8F" w:rsidTr="000643AE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281BAD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Код ОК, ПК</w:t>
            </w:r>
          </w:p>
        </w:tc>
      </w:tr>
      <w:tr w:rsidR="00845CA1" w:rsidTr="00281BAD">
        <w:trPr>
          <w:trHeight w:val="616"/>
        </w:trPr>
        <w:tc>
          <w:tcPr>
            <w:tcW w:w="1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A1" w:rsidRPr="00281BAD" w:rsidRDefault="00845CA1" w:rsidP="00845CA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 xml:space="preserve">Раздел 1.  Элементы линейной алгебры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A1" w:rsidRPr="00281BAD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A1" w:rsidRPr="00281BAD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Тема 1.1.</w:t>
            </w:r>
            <w:r w:rsidRPr="00281BAD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Определение матрицы. Действия над матрицами. Свойства матриц. Элементарные преобразования матриц. Ранг матрицы.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56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 xml:space="preserve">Определители </w:t>
            </w:r>
            <w:r w:rsidRPr="00281BAD">
              <w:rPr>
                <w:rFonts w:ascii="Times New Roman" w:hAnsi="Times New Roman" w:cs="Times New Roman"/>
                <w:lang w:val="en-US"/>
              </w:rPr>
              <w:t>II</w:t>
            </w:r>
            <w:r w:rsidRPr="00281BAD">
              <w:rPr>
                <w:rFonts w:ascii="Times New Roman" w:hAnsi="Times New Roman" w:cs="Times New Roman"/>
              </w:rPr>
              <w:t xml:space="preserve"> и </w:t>
            </w:r>
            <w:r w:rsidRPr="00281BAD">
              <w:rPr>
                <w:rFonts w:ascii="Times New Roman" w:hAnsi="Times New Roman" w:cs="Times New Roman"/>
                <w:lang w:val="en-US"/>
              </w:rPr>
              <w:t>III</w:t>
            </w:r>
            <w:r w:rsidRPr="00281BAD">
              <w:rPr>
                <w:rFonts w:ascii="Times New Roman" w:hAnsi="Times New Roman" w:cs="Times New Roman"/>
              </w:rPr>
              <w:t xml:space="preserve"> порядков. Их основные свойства. Вычисление определителей.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9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Обратная матрица. Определение. Алгоритм построение обратной матрицы.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8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8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342E38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Простейшие действия с матрицами.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8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342E38">
            <w:pPr>
              <w:ind w:left="-108"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 xml:space="preserve">  Вычисление определителей.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5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Тема 1.2.</w:t>
            </w:r>
            <w:r w:rsidRPr="00281BAD">
              <w:rPr>
                <w:rFonts w:ascii="Times New Roman" w:hAnsi="Times New Roman" w:cs="Times New Roman"/>
                <w:b/>
              </w:rPr>
              <w:br/>
              <w:t>Линейные уравнения. Системы линейных уравнений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281BAD" w:rsidRPr="00281BAD" w:rsidRDefault="00281BAD" w:rsidP="00F501A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</w:rPr>
              <w:t xml:space="preserve">Линейных уравнений с одним неизвестным. Системы линейных уравнений. Однородные и неоднородные системы линейных уравнений.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Матричный метод решения систем линейных уравнений.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tabs>
                <w:tab w:val="left" w:pos="468"/>
              </w:tabs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 xml:space="preserve">Правило Крамера для решения квадратной системы линейных уравнений.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32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281BAD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281BAD">
              <w:rPr>
                <w:rFonts w:ascii="Times New Roman" w:hAnsi="Times New Roman" w:cs="Times New Roman"/>
              </w:rPr>
              <w:t>Решение систем линейных уравнений методом Гаусса.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1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</w:p>
        </w:tc>
      </w:tr>
      <w:tr w:rsidR="00281BAD" w:rsidTr="00281BAD">
        <w:trPr>
          <w:trHeight w:val="2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342E38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</w:rPr>
              <w:t xml:space="preserve">Решение систем линейных уравнений Матричным методом и по правилу Крамера.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342E38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Решение систем линейных уравнений по правилу Гаусса.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6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281BAD">
              <w:rPr>
                <w:rFonts w:ascii="Times New Roman" w:hAnsi="Times New Roman" w:cs="Times New Roman"/>
              </w:rPr>
              <w:t>: Решение систем линейных уравнений Матричным методом и по правилу Крамера.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F501A1" w:rsidRDefault="00281BAD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6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281BAD">
              <w:rPr>
                <w:rFonts w:ascii="Times New Roman" w:hAnsi="Times New Roman" w:cs="Times New Roman"/>
              </w:rPr>
              <w:t>: Решение систем линейных уравнений по правилу Гаусса.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F501A1" w:rsidRDefault="00281BAD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524"/>
        </w:trPr>
        <w:tc>
          <w:tcPr>
            <w:tcW w:w="1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281BAD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Раздел 2. Элементы аналитической геометрии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2.1.</w:t>
            </w:r>
            <w:r w:rsidRPr="00F501A1">
              <w:rPr>
                <w:rFonts w:ascii="Times New Roman" w:hAnsi="Times New Roman" w:cs="Times New Roman"/>
                <w:b/>
              </w:rPr>
              <w:br/>
              <w:t xml:space="preserve">Векторы в пространстве. </w:t>
            </w:r>
            <w:r w:rsidRPr="00F501A1">
              <w:rPr>
                <w:rFonts w:ascii="Times New Roman" w:hAnsi="Times New Roman" w:cs="Times New Roman"/>
                <w:b/>
              </w:rPr>
              <w:lastRenderedPageBreak/>
              <w:t>Операции над векторами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rPr>
          <w:trHeight w:val="51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845C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Скалярное произведение векторов. Вычисление скалярного произведения через </w:t>
            </w:r>
            <w:r w:rsidRPr="00F501A1">
              <w:rPr>
                <w:rFonts w:ascii="Times New Roman" w:hAnsi="Times New Roman" w:cs="Times New Roman"/>
              </w:rPr>
              <w:lastRenderedPageBreak/>
              <w:t>координаты вектора.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rPr>
          <w:trHeight w:val="29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rPr>
          <w:trHeight w:val="564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</w:rPr>
              <w:t>Операции над векторами. Вычисление модуля вектора и скалярного произведения векторов.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2.2.</w:t>
            </w:r>
            <w:r w:rsidRPr="00F501A1">
              <w:rPr>
                <w:rFonts w:ascii="Times New Roman" w:hAnsi="Times New Roman" w:cs="Times New Roman"/>
                <w:b/>
              </w:rPr>
              <w:br/>
              <w:t xml:space="preserve">Прямые на плоскости. Кривые </w:t>
            </w:r>
            <w:r w:rsidRPr="00F501A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  <w:b/>
              </w:rPr>
              <w:t xml:space="preserve"> порядка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Кривые </w:t>
            </w:r>
            <w:r w:rsidRPr="00F501A1">
              <w:rPr>
                <w:rFonts w:ascii="Times New Roman" w:hAnsi="Times New Roman" w:cs="Times New Roman"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</w:rPr>
              <w:t xml:space="preserve"> порядка.  Каноническое уравнение окружности, эллипса, гиперболы, параболы.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rPr>
          <w:trHeight w:val="14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rPr>
          <w:trHeight w:val="30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Составление уравнений прямых.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A9144E">
        <w:trPr>
          <w:trHeight w:val="30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</w:rPr>
              <w:t xml:space="preserve">Составление уравнений кривых </w:t>
            </w:r>
            <w:r w:rsidRPr="00F501A1">
              <w:rPr>
                <w:rFonts w:ascii="Times New Roman" w:hAnsi="Times New Roman" w:cs="Times New Roman"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</w:rPr>
              <w:t xml:space="preserve"> порядка, их построение.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F501A1">
        <w:trPr>
          <w:trHeight w:val="460"/>
        </w:trPr>
        <w:tc>
          <w:tcPr>
            <w:tcW w:w="1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Раздел 3.Основы математического анализа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278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3.1.</w:t>
            </w:r>
            <w:r w:rsidRPr="00F501A1">
              <w:rPr>
                <w:rFonts w:ascii="Times New Roman" w:hAnsi="Times New Roman" w:cs="Times New Roman"/>
                <w:b/>
              </w:rPr>
              <w:br/>
              <w:t>Теория пределов. Непрерывность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45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Числовая последовательность. Предел последовательности. Свойства предела. Число е. Предел функции.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288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Пределы, в которых неизвестная стремится к бесконечности или к числу.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BF47FE">
        <w:trPr>
          <w:trHeight w:val="23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Замечательные пределы.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BF47FE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30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342E38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пределов с помощью раскрытия неопределённостей.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283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пределов с помощью замечательных пределов.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E47966">
        <w:trPr>
          <w:trHeight w:val="355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3.2.</w:t>
            </w:r>
            <w:r w:rsidRPr="00F501A1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действительной переменной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Производная функции. Производные элементарных функций.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56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Дифференцируемость. Правила дифференцирования суммы, произведения, частного двух функций. Правило дифференцирования сложной функции.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3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Физический и геометрический смысл производной.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E47966">
        <w:trPr>
          <w:trHeight w:val="460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Возрастание и убывание функции, условия возрастания и убывания. Экстремум функции. Выпуклость функции. Точки перегиба.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14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1A1" w:rsidRPr="00F501A1" w:rsidRDefault="00F501A1" w:rsidP="00C126C5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27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342E38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Дифференцирование суммы, произведения, частного двух функций.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27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C126C5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C126C5">
            <w:pPr>
              <w:ind w:right="142"/>
              <w:jc w:val="center"/>
              <w:rPr>
                <w:i/>
              </w:rPr>
            </w:pPr>
          </w:p>
        </w:tc>
      </w:tr>
      <w:tr w:rsidR="00F501A1" w:rsidTr="00E47966">
        <w:trPr>
          <w:trHeight w:val="27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C126C5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F501A1">
              <w:rPr>
                <w:rFonts w:ascii="Times New Roman" w:hAnsi="Times New Roman" w:cs="Times New Roman"/>
              </w:rPr>
              <w:t>: Дифференцируемость. Правила дифференцирования суммы, произведения, частного двух функций. Правило дифференцирования сложной функции.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C126C5">
            <w:pPr>
              <w:ind w:right="142"/>
              <w:jc w:val="center"/>
              <w:rPr>
                <w:i/>
              </w:rPr>
            </w:pPr>
          </w:p>
        </w:tc>
      </w:tr>
      <w:tr w:rsidR="00F501A1" w:rsidTr="00E47966">
        <w:trPr>
          <w:trHeight w:val="5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81BAD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F501A1">
              <w:rPr>
                <w:rFonts w:ascii="Times New Roman" w:hAnsi="Times New Roman" w:cs="Times New Roman"/>
              </w:rPr>
              <w:t>: Дифференцирование функций. Исследование функций по общей схеме.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495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обучающихся: </w:t>
            </w:r>
            <w:r w:rsidRPr="00F501A1">
              <w:rPr>
                <w:rFonts w:ascii="Times New Roman" w:hAnsi="Times New Roman" w:cs="Times New Roman"/>
              </w:rPr>
              <w:t>Полное исследование функции. Построение графиков функций.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3.3.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Интегральное исчисление функций одной действительной переменной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212F02">
        <w:trPr>
          <w:trHeight w:val="51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  <w:i/>
              </w:rPr>
            </w:pPr>
            <w:r w:rsidRPr="00F501A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Неопределённый интеграл, его основные свойства.  Методы вычисления неопределенных интегралов.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212F02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1A1" w:rsidRPr="00F501A1" w:rsidRDefault="00F501A1" w:rsidP="000643AE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Интегрирование рациональных функций. Универсальная подстановка.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1A1" w:rsidRPr="00F501A1" w:rsidRDefault="00F501A1" w:rsidP="000643AE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Интегрирование по частям.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rPr>
          <w:trHeight w:val="29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F501A1">
              <w:rPr>
                <w:rFonts w:ascii="Times New Roman" w:hAnsi="Times New Roman" w:cs="Times New Roman"/>
              </w:rPr>
              <w:t xml:space="preserve">Определённый интеграл, его основные свойства. Геометрический смысл определённого интеграла. Формула Ньютона-Лейбница.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0643AE">
        <w:trPr>
          <w:trHeight w:val="23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97016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1A1" w:rsidRDefault="00F501A1" w:rsidP="00970167">
            <w:pPr>
              <w:jc w:val="center"/>
            </w:pPr>
          </w:p>
        </w:tc>
      </w:tr>
      <w:tr w:rsidR="00F501A1" w:rsidTr="00212F02">
        <w:trPr>
          <w:trHeight w:val="26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212F02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определённого интеграла различными методами.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212F02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площади криволинейной трапеции.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81BAD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обучающихся: </w:t>
            </w:r>
            <w:r w:rsidRPr="00F501A1">
              <w:rPr>
                <w:rFonts w:ascii="Times New Roman" w:hAnsi="Times New Roman" w:cs="Times New Roman"/>
              </w:rPr>
              <w:t>Вычисление неопределённого интеграла.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rPr>
          <w:trHeight w:val="36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81BAD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>Самостоятельная работа обучающихся:</w:t>
            </w:r>
            <w:r w:rsidRPr="00F501A1">
              <w:rPr>
                <w:rFonts w:ascii="Times New Roman" w:hAnsi="Times New Roman" w:cs="Times New Roman"/>
              </w:rPr>
              <w:t xml:space="preserve"> Вычисление определённого интеграла.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096BF5">
        <w:trPr>
          <w:trHeight w:val="274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3.4.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Дифференциальное исчисление функций нескольких действительных переменных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096BF5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F501A1" w:rsidRPr="00F501A1" w:rsidRDefault="00F501A1" w:rsidP="00970167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Функции нескольких действительных переменных. Предел и непрерывность функции нескольких действительных переменных.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096BF5">
        <w:trPr>
          <w:trHeight w:val="30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096BF5">
        <w:trPr>
          <w:trHeight w:val="812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Нахождение области определения и вычисление пределов функции нескольких действительных переменных.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F501A1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3.5.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Интегральное исчисление функций нескольких действительных переменных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Двойные интегралы, их основные свойства.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rPr>
          <w:trHeight w:val="51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Сведения о повторных интегралах в случае областей 1 и 2 типа. Применение двойных интегралов.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rPr>
          <w:trHeight w:val="32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rPr>
          <w:trHeight w:val="60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двойных интегралов.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3.6.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lastRenderedPageBreak/>
              <w:t>Теория рядов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1,ОК 5</w:t>
            </w:r>
          </w:p>
          <w:p w:rsidR="00F501A1" w:rsidRDefault="00F501A1" w:rsidP="00F501A1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Определение числового ряда. Сумма ряда. Остаток ряда. Основные свойства рядов. </w:t>
            </w:r>
            <w:r w:rsidRPr="00F501A1">
              <w:rPr>
                <w:rFonts w:ascii="Times New Roman" w:hAnsi="Times New Roman" w:cs="Times New Roman"/>
              </w:rPr>
              <w:lastRenderedPageBreak/>
              <w:t>Необходимый признак сходимости рядов.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Признаки сходимости рядов с положительными членами. Знакочередующиеся ряды. Признак Лейбница.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rPr>
          <w:trHeight w:val="28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Функциональные последовательности и ряды. Радиус и интервал сходимости.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rPr>
          <w:trHeight w:val="22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Нахождение суммы ряда по определению. Исследование сходимости положительных рядов.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обучающихся: </w:t>
            </w:r>
            <w:r w:rsidRPr="00F501A1">
              <w:rPr>
                <w:rFonts w:ascii="Times New Roman" w:hAnsi="Times New Roman" w:cs="Times New Roman"/>
              </w:rPr>
              <w:t>Степенной ряд, его свойства. Область сходимости степенного ряда.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767CE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3.7.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Обыкновенные дифференциальные уравнения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767CEE">
        <w:trPr>
          <w:trHeight w:val="79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Обыкновенные дифференциальные уравнения. Общее и частное решения. Уравнения с разделяющимися переменными. Однородные уравнения </w:t>
            </w:r>
            <w:r w:rsidRPr="00F501A1">
              <w:rPr>
                <w:rFonts w:ascii="Times New Roman" w:hAnsi="Times New Roman" w:cs="Times New Roman"/>
                <w:lang w:val="en-US"/>
              </w:rPr>
              <w:t>I</w:t>
            </w:r>
            <w:r w:rsidRPr="00F501A1">
              <w:rPr>
                <w:rFonts w:ascii="Times New Roman" w:hAnsi="Times New Roman" w:cs="Times New Roman"/>
              </w:rPr>
              <w:t xml:space="preserve"> порядка. Линейные однородные и неоднородные уравнения </w:t>
            </w:r>
            <w:r w:rsidRPr="00F501A1">
              <w:rPr>
                <w:rFonts w:ascii="Times New Roman" w:hAnsi="Times New Roman" w:cs="Times New Roman"/>
                <w:lang w:val="en-US"/>
              </w:rPr>
              <w:t>I</w:t>
            </w:r>
            <w:r w:rsidRPr="00F501A1">
              <w:rPr>
                <w:rFonts w:ascii="Times New Roman" w:hAnsi="Times New Roman" w:cs="Times New Roman"/>
              </w:rPr>
              <w:t xml:space="preserve"> порядка.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767CEE">
        <w:trPr>
          <w:trHeight w:val="83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Дифференциальные уравнения </w:t>
            </w:r>
            <w:r w:rsidRPr="00F501A1">
              <w:rPr>
                <w:rFonts w:ascii="Times New Roman" w:hAnsi="Times New Roman" w:cs="Times New Roman"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</w:rPr>
              <w:t xml:space="preserve"> порядка. Линейные однородные дифференциальные уравнения </w:t>
            </w:r>
            <w:r w:rsidRPr="00F501A1">
              <w:rPr>
                <w:rFonts w:ascii="Times New Roman" w:hAnsi="Times New Roman" w:cs="Times New Roman"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</w:rPr>
              <w:t xml:space="preserve"> порядка с постоянными коэффициентами. Дифференциальные уравнения, допускающие понижение степени.</w:t>
            </w:r>
          </w:p>
          <w:p w:rsidR="00F501A1" w:rsidRPr="00F501A1" w:rsidRDefault="00F501A1" w:rsidP="00970167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767CEE">
        <w:trPr>
          <w:trHeight w:val="30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767CEE">
        <w:trPr>
          <w:trHeight w:val="211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</w:rPr>
              <w:t>Решение дифференциальных уравнений.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7248D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F501A1">
        <w:trPr>
          <w:trHeight w:val="475"/>
        </w:trPr>
        <w:tc>
          <w:tcPr>
            <w:tcW w:w="1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Раздел 4.Основы теории комплексных чисел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4.1.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Комплексные числа. Алгебраическая, тригонометрическая и показательная формы комплексных чисел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B9164D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Определение комплексного числа в алгебраической форме. Действия над комплексными числами в алгебраической форме.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rPr>
          <w:trHeight w:val="922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B9164D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Геометрическое изображение комплексных чисел. Тригонометрическая и показательная формы комплексного числа. Действия над комплексными числами в тригонометрической и показательной форме.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rPr>
          <w:trHeight w:val="24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B9164D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Действия над комплексными числами в алгебраической форме.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rPr>
          <w:trHeight w:val="75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Решение упражнений по теме: «Выполнение действий над комплексными числами в алгебраической, тригонометрической и показательной формах».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0643AE">
        <w:trPr>
          <w:trHeight w:val="361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Pr="00F501A1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Pr="00F501A1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Pr="00F501A1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i/>
              </w:rPr>
            </w:pPr>
          </w:p>
        </w:tc>
      </w:tr>
      <w:tr w:rsidR="00B9164D" w:rsidTr="000643AE">
        <w:trPr>
          <w:trHeight w:val="361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Pr="00F501A1" w:rsidRDefault="00B9164D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D" w:rsidRPr="00F501A1" w:rsidRDefault="00B9164D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Pr="00F501A1" w:rsidRDefault="00B9164D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Default="00B9164D" w:rsidP="00970167">
            <w:pPr>
              <w:ind w:right="142"/>
              <w:jc w:val="center"/>
              <w:rPr>
                <w:i/>
              </w:rPr>
            </w:pPr>
          </w:p>
        </w:tc>
      </w:tr>
      <w:tr w:rsidR="00970167" w:rsidTr="000643AE">
        <w:trPr>
          <w:trHeight w:val="257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Pr="00F501A1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F501A1" w:rsidRDefault="00970167" w:rsidP="00970167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F501A1" w:rsidRDefault="00B9164D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130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2F118B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5255C" w:rsidRPr="00594EAC" w:rsidRDefault="003E0FB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Cs w:val="28"/>
        </w:rPr>
      </w:pPr>
      <w:r w:rsidRPr="00594EAC">
        <w:rPr>
          <w:bCs/>
          <w:szCs w:val="28"/>
        </w:rPr>
        <w:t>Реализация программы дисциплины требует наличия учебного кабинета</w:t>
      </w:r>
      <w:r w:rsidR="00B66D3D" w:rsidRPr="00594EAC">
        <w:rPr>
          <w:bCs/>
          <w:szCs w:val="28"/>
        </w:rPr>
        <w:t>.</w:t>
      </w:r>
    </w:p>
    <w:p w:rsidR="00BC5D46" w:rsidRPr="00594EAC" w:rsidRDefault="008F72CE" w:rsidP="00BE4B7E">
      <w:pPr>
        <w:pStyle w:val="23"/>
        <w:tabs>
          <w:tab w:val="left" w:pos="0"/>
        </w:tabs>
        <w:spacing w:after="0" w:line="276" w:lineRule="auto"/>
        <w:jc w:val="both"/>
      </w:pPr>
      <w:r w:rsidRPr="00594EAC">
        <w:rPr>
          <w:bCs/>
          <w:szCs w:val="28"/>
        </w:rPr>
        <w:tab/>
      </w:r>
      <w:r w:rsidR="00FF6AC7" w:rsidRPr="00594EAC">
        <w:rPr>
          <w:bCs/>
          <w:szCs w:val="28"/>
        </w:rPr>
        <w:t>Оборудование учебного кабинета</w:t>
      </w:r>
      <w:r w:rsidR="00300B6F" w:rsidRPr="00594EAC">
        <w:rPr>
          <w:bCs/>
          <w:szCs w:val="28"/>
        </w:rPr>
        <w:t xml:space="preserve"> на 25</w:t>
      </w:r>
      <w:r w:rsidR="00747012" w:rsidRPr="00594EAC">
        <w:rPr>
          <w:bCs/>
          <w:szCs w:val="28"/>
        </w:rPr>
        <w:t xml:space="preserve"> посадочных мест</w:t>
      </w:r>
      <w:r w:rsidR="00FF6AC7" w:rsidRPr="00594EAC">
        <w:rPr>
          <w:bCs/>
          <w:szCs w:val="28"/>
        </w:rPr>
        <w:t xml:space="preserve">: </w:t>
      </w:r>
      <w:r w:rsidR="00BC5D46" w:rsidRPr="00594EAC">
        <w:rPr>
          <w:bCs/>
          <w:szCs w:val="28"/>
        </w:rPr>
        <w:t xml:space="preserve">проектор, </w:t>
      </w:r>
      <w:r w:rsidR="00BC5D46" w:rsidRPr="00594EAC">
        <w:t>комплект у</w:t>
      </w:r>
      <w:r w:rsidRPr="00594EAC">
        <w:t>чебно-методической документации.</w:t>
      </w:r>
    </w:p>
    <w:p w:rsidR="00AA482B" w:rsidRPr="00594EAC" w:rsidRDefault="008F72CE" w:rsidP="00C45548">
      <w:pPr>
        <w:pStyle w:val="23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845CA1" w:rsidRPr="00594EAC" w:rsidRDefault="00845CA1" w:rsidP="00845C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Информационное обеспечение обучения</w:t>
      </w:r>
    </w:p>
    <w:p w:rsidR="00845CA1" w:rsidRDefault="00845CA1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B609A9" w:rsidRPr="00594EAC" w:rsidRDefault="00B609A9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845CA1" w:rsidRDefault="00845CA1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  <w:u w:val="single"/>
        </w:rPr>
      </w:pPr>
      <w:r w:rsidRPr="00B609A9">
        <w:rPr>
          <w:bCs/>
          <w:szCs w:val="28"/>
          <w:u w:val="single"/>
        </w:rPr>
        <w:t>Основная литература</w:t>
      </w:r>
    </w:p>
    <w:p w:rsidR="00B609A9" w:rsidRPr="00B609A9" w:rsidRDefault="00B609A9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  <w:u w:val="single"/>
        </w:rPr>
      </w:pPr>
    </w:p>
    <w:p w:rsidR="00845CA1" w:rsidRDefault="00845CA1" w:rsidP="00845CA1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bookmarkStart w:id="2" w:name="_Hlk136521027"/>
      <w:r w:rsidRPr="000E721A">
        <w:rPr>
          <w:spacing w:val="-14"/>
          <w:szCs w:val="28"/>
        </w:rPr>
        <w:t>Сабитов И. Х.  Линейная алгебра и аналитическая геометрия: учебное пособие для среднего профессионального образования / И. Х. Сабитов, А. А. Михалев.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2-е изд., </w:t>
      </w:r>
      <w:proofErr w:type="spellStart"/>
      <w:r w:rsidRPr="000E721A">
        <w:rPr>
          <w:spacing w:val="-14"/>
          <w:szCs w:val="28"/>
        </w:rPr>
        <w:t>испр</w:t>
      </w:r>
      <w:proofErr w:type="spellEnd"/>
      <w:r w:rsidRPr="000E721A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Москва: Юрайт, 2023.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258 с.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(Профессиональное образование).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ISBN 978-5-534-08942-4. 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>Текст: электронный // Образовательная платформа Юрайт [сайт]. — URL: https://urait.ru</w:t>
      </w:r>
      <w:r w:rsidR="00B609A9">
        <w:rPr>
          <w:spacing w:val="-14"/>
          <w:szCs w:val="28"/>
        </w:rPr>
        <w:t>/bcode/516829.</w:t>
      </w:r>
    </w:p>
    <w:p w:rsidR="00845CA1" w:rsidRPr="00C95A86" w:rsidRDefault="00845CA1" w:rsidP="00845CA1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 xml:space="preserve"> И. И.  Математический анализ: учебник и практикум для среднего профессионального образования / И. И. </w:t>
      </w: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>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2-е изд., </w:t>
      </w:r>
      <w:proofErr w:type="spellStart"/>
      <w:r w:rsidRPr="00C95A86">
        <w:rPr>
          <w:spacing w:val="-14"/>
          <w:szCs w:val="28"/>
        </w:rPr>
        <w:t>испр</w:t>
      </w:r>
      <w:proofErr w:type="spellEnd"/>
      <w:r w:rsidRPr="00C95A86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Москва: Юрайт, 2021.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327 с.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ISBN 978-5-9916-6247-5.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Текст: электронный // Образовательная платформа Юрайт [сайт].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URL:</w:t>
      </w:r>
      <w:r w:rsidR="00B609A9">
        <w:rPr>
          <w:spacing w:val="-14"/>
          <w:szCs w:val="28"/>
        </w:rPr>
        <w:t xml:space="preserve"> https://urait.ru/bcode/482659</w:t>
      </w:r>
      <w:r w:rsidRPr="00C95A86">
        <w:rPr>
          <w:spacing w:val="-14"/>
          <w:szCs w:val="28"/>
        </w:rPr>
        <w:t>.</w:t>
      </w:r>
    </w:p>
    <w:bookmarkEnd w:id="2"/>
    <w:p w:rsidR="00845CA1" w:rsidRDefault="00845CA1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845CA1" w:rsidRDefault="00845CA1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u w:val="single"/>
        </w:rPr>
      </w:pPr>
      <w:r w:rsidRPr="00B609A9">
        <w:rPr>
          <w:color w:val="000000"/>
          <w:spacing w:val="-14"/>
          <w:szCs w:val="28"/>
          <w:u w:val="single"/>
        </w:rPr>
        <w:t>Дополнительная литература</w:t>
      </w:r>
    </w:p>
    <w:p w:rsidR="00B609A9" w:rsidRPr="00B609A9" w:rsidRDefault="00B609A9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u w:val="single"/>
        </w:rPr>
      </w:pPr>
    </w:p>
    <w:p w:rsidR="00845CA1" w:rsidRPr="00C95A86" w:rsidRDefault="00845CA1" w:rsidP="00845CA1">
      <w:pPr>
        <w:pStyle w:val="afa"/>
        <w:numPr>
          <w:ilvl w:val="0"/>
          <w:numId w:val="2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bookmarkStart w:id="3" w:name="_Hlk136521059"/>
      <w:r w:rsidRPr="00C95A86">
        <w:rPr>
          <w:color w:val="000000"/>
          <w:spacing w:val="-14"/>
          <w:szCs w:val="28"/>
        </w:rPr>
        <w:t xml:space="preserve">Кремер Н. Ш.  Математика для колледжей: учебное пособие для среднего профессионального образования / Н. Ш. Кремер, О. Г. Константинова, М. Н. Фридман; под редакцией Н. Ш. Кремера. — 11-е изд., </w:t>
      </w:r>
      <w:proofErr w:type="spellStart"/>
      <w:r w:rsidRPr="00C95A86">
        <w:rPr>
          <w:color w:val="000000"/>
          <w:spacing w:val="-14"/>
          <w:szCs w:val="28"/>
        </w:rPr>
        <w:t>перераб</w:t>
      </w:r>
      <w:proofErr w:type="spellEnd"/>
      <w:r w:rsidRPr="00C95A86">
        <w:rPr>
          <w:color w:val="000000"/>
          <w:spacing w:val="-14"/>
          <w:szCs w:val="28"/>
        </w:rPr>
        <w:t>. и доп. — Москва: Издательство Юрайт, 2023. — 362 с. — (Профессиональное образование). — ISBN 978-5-534-15601-0. — Текст: электронный // Образовательная платформа Юрайт [сайт]. — URL: https://urait.ru/bcode/511283</w:t>
      </w:r>
      <w:r w:rsidR="00B609A9">
        <w:rPr>
          <w:color w:val="000000"/>
          <w:spacing w:val="-14"/>
          <w:szCs w:val="28"/>
        </w:rPr>
        <w:t>.</w:t>
      </w:r>
    </w:p>
    <w:bookmarkEnd w:id="3"/>
    <w:p w:rsidR="00845CA1" w:rsidRPr="00C95A86" w:rsidRDefault="00845CA1" w:rsidP="00845CA1">
      <w:pPr>
        <w:pStyle w:val="afa"/>
        <w:numPr>
          <w:ilvl w:val="0"/>
          <w:numId w:val="2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Орлова И. В.  Линейная алгебра и аналитическая геометрия для экономистов: учебник и практикум для среднего профессионального образования / И. В. Орлова, В. В. </w:t>
      </w:r>
      <w:proofErr w:type="spellStart"/>
      <w:r w:rsidRPr="00C95A86">
        <w:rPr>
          <w:color w:val="000000"/>
          <w:spacing w:val="-14"/>
          <w:szCs w:val="28"/>
        </w:rPr>
        <w:t>Угрозов</w:t>
      </w:r>
      <w:proofErr w:type="spellEnd"/>
      <w:r w:rsidRPr="00C95A86">
        <w:rPr>
          <w:color w:val="000000"/>
          <w:spacing w:val="-14"/>
          <w:szCs w:val="28"/>
        </w:rPr>
        <w:t>, Е. С. </w:t>
      </w:r>
      <w:proofErr w:type="spellStart"/>
      <w:r w:rsidRPr="00C95A86">
        <w:rPr>
          <w:color w:val="000000"/>
          <w:spacing w:val="-14"/>
          <w:szCs w:val="28"/>
        </w:rPr>
        <w:t>Филонова</w:t>
      </w:r>
      <w:proofErr w:type="spellEnd"/>
      <w:r w:rsidRPr="00C95A86">
        <w:rPr>
          <w:color w:val="000000"/>
          <w:spacing w:val="-14"/>
          <w:szCs w:val="28"/>
        </w:rPr>
        <w:t>. — Москва: Издательство Юрайт, 2023. — 370 с. — (Профессиональное образование). — ISBN 978-5-534-10170-6. — Текст: электронный // Образовательная платформа Юрайт [сайт]. — URL: https://urait.ru/bcode/517</w:t>
      </w:r>
      <w:r w:rsidR="00B609A9">
        <w:rPr>
          <w:color w:val="000000"/>
          <w:spacing w:val="-14"/>
          <w:szCs w:val="28"/>
        </w:rPr>
        <w:t>614.</w:t>
      </w:r>
    </w:p>
    <w:p w:rsidR="00845CA1" w:rsidRPr="00C95A86" w:rsidRDefault="00845CA1" w:rsidP="00845CA1">
      <w:pPr>
        <w:pStyle w:val="afa"/>
        <w:numPr>
          <w:ilvl w:val="0"/>
          <w:numId w:val="26"/>
        </w:numPr>
        <w:shd w:val="clear" w:color="auto" w:fill="FFFFFF"/>
        <w:tabs>
          <w:tab w:val="left" w:pos="567"/>
          <w:tab w:val="left" w:pos="851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 В. А.  Математический анализ для экономистов: учебник и практикум для среднего профессионального образования / В. А. </w:t>
      </w: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. – 3-е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>. и доп. – Москва: Издательство Юрайт, 2022. – 557 с. – (Профессиональное образование). – ISBN 978-5-534-03692-3. – Текст: электронный // Образовательная платформа Юрайт [сайт]. – URL</w:t>
      </w:r>
      <w:r w:rsidR="00B609A9">
        <w:rPr>
          <w:spacing w:val="-14"/>
          <w:szCs w:val="28"/>
        </w:rPr>
        <w:t>: https://urait.ru/bcode/507501.</w:t>
      </w:r>
    </w:p>
    <w:p w:rsidR="00845CA1" w:rsidRPr="00C95A86" w:rsidRDefault="00845CA1" w:rsidP="00845CA1">
      <w:pPr>
        <w:pStyle w:val="afa"/>
        <w:numPr>
          <w:ilvl w:val="0"/>
          <w:numId w:val="26"/>
        </w:numPr>
        <w:shd w:val="clear" w:color="auto" w:fill="FFFFFF"/>
        <w:tabs>
          <w:tab w:val="left" w:pos="567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 xml:space="preserve">Садовничая И. В.  Математический анализ. Дифференцирование функций одной переменной: учебное пособие для среднего профессионального образования / И. В. Садовничая, Т. Н. Фоменко, Е. В. Хорошилова. – 2-е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>. и доп. – Москва: Издательство Юрайт, 2023. – 156 с. – (Профессиональное образование). – ISBN 978-5-534-06596-1. – Текст: электронный // Образовательная платформа Юрайт [сайт]. – URL: https://urait.ru/bcode/515311</w:t>
      </w:r>
      <w:r w:rsidR="00B609A9">
        <w:rPr>
          <w:spacing w:val="-14"/>
          <w:szCs w:val="28"/>
        </w:rPr>
        <w:t>.</w:t>
      </w:r>
    </w:p>
    <w:p w:rsidR="00845CA1" w:rsidRPr="00C6073C" w:rsidRDefault="00845CA1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845CA1" w:rsidRDefault="00B609A9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  <w:r w:rsidRPr="00B609A9">
        <w:rPr>
          <w:bCs/>
          <w:color w:val="000000"/>
          <w:spacing w:val="-14"/>
          <w:szCs w:val="28"/>
          <w:u w:val="single"/>
        </w:rPr>
        <w:t>Интернет-ресурсы</w:t>
      </w:r>
    </w:p>
    <w:p w:rsidR="00B609A9" w:rsidRPr="00B609A9" w:rsidRDefault="00B609A9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</w:p>
    <w:p w:rsidR="00845CA1" w:rsidRPr="008E355F" w:rsidRDefault="00845CA1" w:rsidP="00845CA1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Style w:val="apple-converted-space"/>
          <w:szCs w:val="28"/>
        </w:rPr>
      </w:pPr>
      <w:r w:rsidRPr="00CF5AF8">
        <w:rPr>
          <w:szCs w:val="28"/>
        </w:rPr>
        <w:lastRenderedPageBreak/>
        <w:t>А.А.</w:t>
      </w:r>
      <w:r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доступа:  </w:t>
      </w:r>
      <w:hyperlink r:id="rId11" w:history="1">
        <w:r w:rsidRPr="00252677">
          <w:rPr>
            <w:rStyle w:val="af4"/>
            <w:szCs w:val="28"/>
          </w:rPr>
          <w:t>https://docs.google.com/viewerng/viewer?url=https://educon.by/files/hmath/1Matricy.pdf</w:t>
        </w:r>
      </w:hyperlink>
      <w:r>
        <w:rPr>
          <w:szCs w:val="28"/>
        </w:rPr>
        <w:t xml:space="preserve">(дата обращения </w:t>
      </w:r>
      <w:r>
        <w:rPr>
          <w:rStyle w:val="apple-converted-space"/>
          <w:color w:val="000000"/>
          <w:szCs w:val="28"/>
        </w:rPr>
        <w:t>1</w:t>
      </w:r>
      <w:r w:rsidR="009178FE">
        <w:rPr>
          <w:rStyle w:val="apple-converted-space"/>
          <w:color w:val="000000"/>
          <w:szCs w:val="28"/>
        </w:rPr>
        <w:t>6</w:t>
      </w:r>
      <w:r>
        <w:rPr>
          <w:rStyle w:val="apple-converted-space"/>
          <w:color w:val="000000"/>
          <w:szCs w:val="28"/>
        </w:rPr>
        <w:t>.05.202</w:t>
      </w:r>
      <w:r w:rsidR="009178FE">
        <w:rPr>
          <w:rStyle w:val="apple-converted-space"/>
          <w:color w:val="000000"/>
          <w:szCs w:val="28"/>
        </w:rPr>
        <w:t>5</w:t>
      </w:r>
      <w:r>
        <w:rPr>
          <w:rStyle w:val="apple-converted-space"/>
          <w:color w:val="000000"/>
          <w:szCs w:val="28"/>
        </w:rPr>
        <w:t>).</w:t>
      </w:r>
    </w:p>
    <w:p w:rsidR="00D42C82" w:rsidRPr="00A20A8B" w:rsidRDefault="0055255C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94EAC">
        <w:rPr>
          <w:b/>
          <w:caps/>
          <w:szCs w:val="28"/>
        </w:rPr>
        <w:br w:type="page"/>
      </w:r>
      <w:r w:rsidR="00D42C82"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D42C82" w:rsidRDefault="00D42C82" w:rsidP="00D42C82">
      <w:pPr>
        <w:widowControl w:val="0"/>
        <w:suppressAutoHyphens/>
        <w:ind w:firstLine="720"/>
        <w:jc w:val="both"/>
        <w:rPr>
          <w:sz w:val="28"/>
          <w:szCs w:val="28"/>
          <w:highlight w:val="green"/>
        </w:rPr>
      </w:pPr>
    </w:p>
    <w:tbl>
      <w:tblPr>
        <w:tblW w:w="53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317"/>
        <w:gridCol w:w="3062"/>
      </w:tblGrid>
      <w:tr w:rsidR="00D42C82" w:rsidRPr="00793DA4" w:rsidTr="00281BAD">
        <w:tc>
          <w:tcPr>
            <w:tcW w:w="1875" w:type="pct"/>
          </w:tcPr>
          <w:p w:rsidR="00D42C82" w:rsidRPr="00793DA4" w:rsidRDefault="00D42C82" w:rsidP="004B5BC7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625" w:type="pct"/>
          </w:tcPr>
          <w:p w:rsidR="00D42C82" w:rsidRPr="00793DA4" w:rsidRDefault="00D42C82" w:rsidP="004B5BC7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1" w:type="pct"/>
          </w:tcPr>
          <w:p w:rsidR="00D42C82" w:rsidRPr="00793DA4" w:rsidRDefault="00D42C82" w:rsidP="004B5BC7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Методы оценки</w:t>
            </w:r>
          </w:p>
        </w:tc>
      </w:tr>
      <w:tr w:rsidR="00C52E14" w:rsidRPr="00793DA4" w:rsidTr="00281BAD">
        <w:trPr>
          <w:trHeight w:val="735"/>
        </w:trPr>
        <w:tc>
          <w:tcPr>
            <w:tcW w:w="1875" w:type="pct"/>
          </w:tcPr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625" w:type="pct"/>
            <w:vMerge w:val="restart"/>
          </w:tcPr>
          <w:p w:rsidR="00C52E14" w:rsidRPr="00793DA4" w:rsidRDefault="00C52E14" w:rsidP="009178FE">
            <w:pPr>
              <w:spacing w:before="248" w:after="100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C52E14" w:rsidRPr="00793DA4" w:rsidRDefault="00C52E14" w:rsidP="009178FE">
            <w:pPr>
              <w:spacing w:before="248" w:after="100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C52E14" w:rsidRPr="00793DA4" w:rsidRDefault="00C52E14" w:rsidP="009178FE">
            <w:pPr>
              <w:spacing w:before="248" w:after="100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1" w:type="pct"/>
            <w:vMerge w:val="restart"/>
          </w:tcPr>
          <w:p w:rsidR="00C52E14" w:rsidRDefault="00C52E14" w:rsidP="009178FE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>
              <w:rPr>
                <w:bCs/>
              </w:rPr>
              <w:t>устный опрос,</w:t>
            </w:r>
          </w:p>
          <w:p w:rsidR="00C52E14" w:rsidRDefault="00C52E14" w:rsidP="009178FE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C52E14">
              <w:rPr>
                <w:bCs/>
              </w:rPr>
              <w:t>тестирование,</w:t>
            </w:r>
          </w:p>
          <w:p w:rsidR="00C52E14" w:rsidRPr="00C52E14" w:rsidRDefault="00C52E14" w:rsidP="009178FE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C52E14">
              <w:rPr>
                <w:shd w:val="clear" w:color="auto" w:fill="FFFFFF"/>
              </w:rPr>
              <w:t>выполнение индивидуальных заданий различной сложности</w:t>
            </w:r>
            <w:r>
              <w:rPr>
                <w:shd w:val="clear" w:color="auto" w:fill="FFFFFF"/>
              </w:rPr>
              <w:t>,</w:t>
            </w:r>
          </w:p>
          <w:p w:rsidR="00C52E14" w:rsidRDefault="00C52E14" w:rsidP="009178FE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>подготовка презентаций</w:t>
            </w:r>
            <w:r>
              <w:rPr>
                <w:bCs/>
              </w:rPr>
              <w:t>,</w:t>
            </w:r>
          </w:p>
          <w:p w:rsidR="00C52E14" w:rsidRPr="00C52E14" w:rsidRDefault="00C52E14" w:rsidP="009178FE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выполнять операции над матрицами и решать системы линейных уравнений в индивидуальных заданиях</w:t>
            </w:r>
            <w:r>
              <w:t>,</w:t>
            </w:r>
          </w:p>
          <w:p w:rsidR="00C52E14" w:rsidRPr="00C52E14" w:rsidRDefault="00C52E14" w:rsidP="009178FE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задачи, используя уравнения прямых и кривых второго порядка на плоскости</w:t>
            </w:r>
            <w:r>
              <w:t>,</w:t>
            </w:r>
          </w:p>
          <w:p w:rsidR="00C52E14" w:rsidRPr="00C52E14" w:rsidRDefault="00C52E14" w:rsidP="009178FE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применять методы дифференциального и интегрального исчисления при решении задач</w:t>
            </w:r>
            <w:r>
              <w:t>,</w:t>
            </w:r>
          </w:p>
          <w:p w:rsidR="00C52E14" w:rsidRPr="00C52E14" w:rsidRDefault="00C52E14" w:rsidP="009178FE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дифференциальные уравнения</w:t>
            </w:r>
            <w:r>
              <w:t>,</w:t>
            </w:r>
          </w:p>
          <w:p w:rsidR="00C52E14" w:rsidRPr="00C52E14" w:rsidRDefault="00C52E14" w:rsidP="009178FE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пользоваться понятиями теории комплексных чисел при выполнении индивидуальных заданий</w:t>
            </w:r>
            <w:r>
              <w:t>.</w:t>
            </w:r>
          </w:p>
        </w:tc>
      </w:tr>
      <w:tr w:rsidR="00C52E14" w:rsidRPr="00793DA4" w:rsidTr="00281BAD">
        <w:trPr>
          <w:trHeight w:val="1430"/>
        </w:trPr>
        <w:tc>
          <w:tcPr>
            <w:tcW w:w="1875" w:type="pct"/>
          </w:tcPr>
          <w:p w:rsidR="00C52E14" w:rsidRPr="00793DA4" w:rsidRDefault="00C52E14" w:rsidP="009178FE">
            <w:pPr>
              <w:spacing w:before="100" w:beforeAutospacing="1"/>
              <w:jc w:val="both"/>
            </w:pPr>
            <w:r w:rsidRPr="00793DA4">
              <w:t xml:space="preserve">Основы математического анализа, линейной алгебры и аналитической геометрии. </w:t>
            </w:r>
          </w:p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t>Основы дифференциального и интегрального исчисления.</w:t>
            </w:r>
          </w:p>
          <w:p w:rsidR="00C52E14" w:rsidRPr="00793DA4" w:rsidRDefault="00C52E14" w:rsidP="009178FE">
            <w:pPr>
              <w:spacing w:before="100" w:beforeAutospacing="1"/>
              <w:jc w:val="both"/>
            </w:pPr>
            <w:r w:rsidRPr="00793DA4">
              <w:t>Основы теории комплексных чисел.</w:t>
            </w:r>
          </w:p>
        </w:tc>
        <w:tc>
          <w:tcPr>
            <w:tcW w:w="1625" w:type="pct"/>
            <w:vMerge/>
          </w:tcPr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</w:rPr>
            </w:pPr>
          </w:p>
        </w:tc>
        <w:tc>
          <w:tcPr>
            <w:tcW w:w="1501" w:type="pct"/>
            <w:vMerge/>
          </w:tcPr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</w:rPr>
            </w:pPr>
          </w:p>
        </w:tc>
      </w:tr>
      <w:tr w:rsidR="00C52E14" w:rsidRPr="00793DA4" w:rsidTr="00281BAD">
        <w:trPr>
          <w:trHeight w:val="712"/>
        </w:trPr>
        <w:tc>
          <w:tcPr>
            <w:tcW w:w="1875" w:type="pct"/>
          </w:tcPr>
          <w:p w:rsidR="00C52E14" w:rsidRPr="00793DA4" w:rsidRDefault="00C52E14" w:rsidP="009178FE">
            <w:pPr>
              <w:spacing w:before="100" w:beforeAutospacing="1"/>
              <w:jc w:val="both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625" w:type="pct"/>
            <w:vMerge/>
          </w:tcPr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  <w:i/>
              </w:rPr>
            </w:pPr>
          </w:p>
        </w:tc>
        <w:tc>
          <w:tcPr>
            <w:tcW w:w="1501" w:type="pct"/>
            <w:vMerge/>
          </w:tcPr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</w:rPr>
            </w:pPr>
          </w:p>
        </w:tc>
      </w:tr>
      <w:tr w:rsidR="00C52E14" w:rsidRPr="00793DA4" w:rsidTr="00281BAD">
        <w:trPr>
          <w:trHeight w:val="7647"/>
        </w:trPr>
        <w:tc>
          <w:tcPr>
            <w:tcW w:w="1875" w:type="pct"/>
            <w:tcBorders>
              <w:bottom w:val="single" w:sz="4" w:space="0" w:color="auto"/>
            </w:tcBorders>
          </w:tcPr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t xml:space="preserve">Выполнять операции над матрицами и решать системы линейных уравнений. </w:t>
            </w:r>
          </w:p>
          <w:p w:rsidR="00C52E14" w:rsidRPr="00793DA4" w:rsidRDefault="00C52E14" w:rsidP="009178FE">
            <w:pPr>
              <w:spacing w:before="120"/>
              <w:jc w:val="both"/>
            </w:pPr>
            <w:r w:rsidRPr="00793DA4">
              <w:t>Определять предел последовательности, предел функции.</w:t>
            </w:r>
          </w:p>
          <w:p w:rsidR="00C52E14" w:rsidRPr="00793DA4" w:rsidRDefault="00C52E14" w:rsidP="009178FE">
            <w:pPr>
              <w:spacing w:before="100" w:beforeAutospacing="1"/>
              <w:jc w:val="both"/>
            </w:pPr>
            <w:r w:rsidRPr="00793DA4">
              <w:t>Применять методы дифференциального и интегрального исчисления.</w:t>
            </w:r>
          </w:p>
          <w:p w:rsidR="00C52E14" w:rsidRPr="00793DA4" w:rsidRDefault="00C52E14" w:rsidP="009178FE">
            <w:pPr>
              <w:spacing w:before="120"/>
              <w:jc w:val="both"/>
            </w:pPr>
            <w:r w:rsidRPr="00793DA4">
              <w:t>Использовать методы дифференцирования и интегрирования для решения практических задач.</w:t>
            </w:r>
          </w:p>
          <w:p w:rsidR="00C52E14" w:rsidRPr="00793DA4" w:rsidRDefault="00C52E14" w:rsidP="009178FE">
            <w:pPr>
              <w:spacing w:before="100" w:beforeAutospacing="1"/>
              <w:jc w:val="both"/>
            </w:pPr>
            <w:r w:rsidRPr="00793DA4">
              <w:t>Решать дифференциальные уравнения.</w:t>
            </w:r>
          </w:p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t>Пользоваться понятиями теории комплексных чисел.</w:t>
            </w:r>
          </w:p>
        </w:tc>
        <w:tc>
          <w:tcPr>
            <w:tcW w:w="1625" w:type="pct"/>
            <w:vMerge/>
            <w:tcBorders>
              <w:bottom w:val="single" w:sz="4" w:space="0" w:color="auto"/>
            </w:tcBorders>
          </w:tcPr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  <w:i/>
              </w:rPr>
            </w:pPr>
          </w:p>
        </w:tc>
        <w:tc>
          <w:tcPr>
            <w:tcW w:w="1501" w:type="pct"/>
            <w:vMerge/>
            <w:tcBorders>
              <w:bottom w:val="single" w:sz="4" w:space="0" w:color="auto"/>
            </w:tcBorders>
          </w:tcPr>
          <w:p w:rsidR="00C52E14" w:rsidRPr="00793DA4" w:rsidRDefault="00C52E14" w:rsidP="009178FE">
            <w:pPr>
              <w:spacing w:before="100" w:beforeAutospacing="1"/>
              <w:jc w:val="both"/>
              <w:rPr>
                <w:bCs/>
                <w:i/>
              </w:rPr>
            </w:pPr>
          </w:p>
        </w:tc>
      </w:tr>
    </w:tbl>
    <w:p w:rsidR="00D42C82" w:rsidRDefault="00D42C82" w:rsidP="00D42C8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D42C82" w:rsidRPr="00A53E51" w:rsidRDefault="00A53E51" w:rsidP="00D42C82">
      <w:pPr>
        <w:widowControl w:val="0"/>
        <w:suppressAutoHyphens/>
        <w:autoSpaceDE w:val="0"/>
        <w:autoSpaceDN w:val="0"/>
        <w:adjustRightInd w:val="0"/>
        <w:rPr>
          <w:i/>
          <w:iCs/>
        </w:rPr>
      </w:pPr>
      <w:r w:rsidRPr="00A53E51">
        <w:rPr>
          <w:i/>
          <w:iCs/>
        </w:rPr>
        <w:t>Промежуточная аттестация в форме экзамена</w:t>
      </w:r>
    </w:p>
    <w:p w:rsidR="001B26F1" w:rsidRPr="00594EAC" w:rsidRDefault="001B26F1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BAD" w:rsidRDefault="00281BAD">
      <w:r>
        <w:separator/>
      </w:r>
    </w:p>
  </w:endnote>
  <w:endnote w:type="continuationSeparator" w:id="0">
    <w:p w:rsidR="00281BAD" w:rsidRDefault="0028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BAD" w:rsidRDefault="00EA7883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81BAD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81BAD" w:rsidRDefault="00281BAD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BAD" w:rsidRPr="0011055A" w:rsidRDefault="00404F9B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025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281BAD" w:rsidRPr="0011055A" w:rsidRDefault="00EA7883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281BAD"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144D79">
                  <w:rPr>
                    <w:noProof/>
                    <w:color w:val="0F243E"/>
                    <w:sz w:val="26"/>
                    <w:szCs w:val="26"/>
                  </w:rPr>
                  <w:t>11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281BAD" w:rsidRDefault="00281BAD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BAD" w:rsidRDefault="00281BAD">
      <w:r>
        <w:separator/>
      </w:r>
    </w:p>
  </w:footnote>
  <w:footnote w:type="continuationSeparator" w:id="0">
    <w:p w:rsidR="00281BAD" w:rsidRDefault="00281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115967"/>
    <w:multiLevelType w:val="multilevel"/>
    <w:tmpl w:val="555C19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24533192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836552"/>
    <w:multiLevelType w:val="hybridMultilevel"/>
    <w:tmpl w:val="B090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06149D"/>
    <w:multiLevelType w:val="multilevel"/>
    <w:tmpl w:val="E5021B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540"/>
      </w:pPr>
      <w:rPr>
        <w:rFonts w:hint="default"/>
        <w:color w:val="333333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333333"/>
      </w:rPr>
    </w:lvl>
  </w:abstractNum>
  <w:abstractNum w:abstractNumId="14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7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5"/>
  </w:num>
  <w:num w:numId="4">
    <w:abstractNumId w:val="3"/>
  </w:num>
  <w:num w:numId="5">
    <w:abstractNumId w:val="11"/>
  </w:num>
  <w:num w:numId="6">
    <w:abstractNumId w:val="12"/>
  </w:num>
  <w:num w:numId="7">
    <w:abstractNumId w:val="26"/>
  </w:num>
  <w:num w:numId="8">
    <w:abstractNumId w:val="6"/>
  </w:num>
  <w:num w:numId="9">
    <w:abstractNumId w:val="15"/>
  </w:num>
  <w:num w:numId="10">
    <w:abstractNumId w:val="24"/>
  </w:num>
  <w:num w:numId="11">
    <w:abstractNumId w:val="18"/>
  </w:num>
  <w:num w:numId="12">
    <w:abstractNumId w:val="2"/>
  </w:num>
  <w:num w:numId="13">
    <w:abstractNumId w:val="19"/>
  </w:num>
  <w:num w:numId="14">
    <w:abstractNumId w:val="8"/>
  </w:num>
  <w:num w:numId="15">
    <w:abstractNumId w:val="20"/>
  </w:num>
  <w:num w:numId="16">
    <w:abstractNumId w:val="16"/>
  </w:num>
  <w:num w:numId="17">
    <w:abstractNumId w:val="22"/>
  </w:num>
  <w:num w:numId="18">
    <w:abstractNumId w:val="10"/>
  </w:num>
  <w:num w:numId="19">
    <w:abstractNumId w:val="14"/>
  </w:num>
  <w:num w:numId="20">
    <w:abstractNumId w:val="23"/>
  </w:num>
  <w:num w:numId="21">
    <w:abstractNumId w:val="21"/>
  </w:num>
  <w:num w:numId="22">
    <w:abstractNumId w:val="0"/>
  </w:num>
  <w:num w:numId="23">
    <w:abstractNumId w:val="13"/>
  </w:num>
  <w:num w:numId="24">
    <w:abstractNumId w:val="1"/>
  </w:num>
  <w:num w:numId="25">
    <w:abstractNumId w:val="7"/>
  </w:num>
  <w:num w:numId="26">
    <w:abstractNumId w:val="17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4734"/>
    <w:rsid w:val="00010B1D"/>
    <w:rsid w:val="00013A54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3AE"/>
    <w:rsid w:val="00064D79"/>
    <w:rsid w:val="00072E57"/>
    <w:rsid w:val="00073E14"/>
    <w:rsid w:val="00074CF0"/>
    <w:rsid w:val="00077E6E"/>
    <w:rsid w:val="00081385"/>
    <w:rsid w:val="0008446C"/>
    <w:rsid w:val="000948D6"/>
    <w:rsid w:val="000A28F1"/>
    <w:rsid w:val="000C3EB0"/>
    <w:rsid w:val="000C7C30"/>
    <w:rsid w:val="000D16F6"/>
    <w:rsid w:val="000D5CDF"/>
    <w:rsid w:val="000E0275"/>
    <w:rsid w:val="000E3F39"/>
    <w:rsid w:val="000E719C"/>
    <w:rsid w:val="000F370D"/>
    <w:rsid w:val="000F74B1"/>
    <w:rsid w:val="0010304B"/>
    <w:rsid w:val="00106480"/>
    <w:rsid w:val="0011055A"/>
    <w:rsid w:val="0011375E"/>
    <w:rsid w:val="00115DEC"/>
    <w:rsid w:val="001379AB"/>
    <w:rsid w:val="00144D79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6F1"/>
    <w:rsid w:val="001B40C3"/>
    <w:rsid w:val="001D0E7B"/>
    <w:rsid w:val="001D2214"/>
    <w:rsid w:val="001D7CD0"/>
    <w:rsid w:val="001E06DE"/>
    <w:rsid w:val="001E0954"/>
    <w:rsid w:val="001E21E7"/>
    <w:rsid w:val="001E7128"/>
    <w:rsid w:val="001F6573"/>
    <w:rsid w:val="00202328"/>
    <w:rsid w:val="00203DF7"/>
    <w:rsid w:val="00206281"/>
    <w:rsid w:val="00206C48"/>
    <w:rsid w:val="0021137F"/>
    <w:rsid w:val="00211E37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BAD"/>
    <w:rsid w:val="002830A1"/>
    <w:rsid w:val="0028397D"/>
    <w:rsid w:val="00291CAC"/>
    <w:rsid w:val="00291F32"/>
    <w:rsid w:val="00293F2F"/>
    <w:rsid w:val="00294FB8"/>
    <w:rsid w:val="00296CC5"/>
    <w:rsid w:val="002977FF"/>
    <w:rsid w:val="002B4C5E"/>
    <w:rsid w:val="002B6E41"/>
    <w:rsid w:val="002C2CC4"/>
    <w:rsid w:val="002C3727"/>
    <w:rsid w:val="002C5116"/>
    <w:rsid w:val="002D0006"/>
    <w:rsid w:val="002D0793"/>
    <w:rsid w:val="002E08D1"/>
    <w:rsid w:val="002F118B"/>
    <w:rsid w:val="002F3676"/>
    <w:rsid w:val="00300B6F"/>
    <w:rsid w:val="003029BA"/>
    <w:rsid w:val="00310017"/>
    <w:rsid w:val="003275AB"/>
    <w:rsid w:val="00342E38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7139"/>
    <w:rsid w:val="0038371D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1830"/>
    <w:rsid w:val="003E7D52"/>
    <w:rsid w:val="004002B3"/>
    <w:rsid w:val="00404874"/>
    <w:rsid w:val="00404F9B"/>
    <w:rsid w:val="0040506E"/>
    <w:rsid w:val="00410AF0"/>
    <w:rsid w:val="00413F18"/>
    <w:rsid w:val="00416B52"/>
    <w:rsid w:val="0042376D"/>
    <w:rsid w:val="0042381A"/>
    <w:rsid w:val="00425327"/>
    <w:rsid w:val="004350F9"/>
    <w:rsid w:val="00440E26"/>
    <w:rsid w:val="00457467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BC7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694F"/>
    <w:rsid w:val="00512333"/>
    <w:rsid w:val="005147B0"/>
    <w:rsid w:val="005256ED"/>
    <w:rsid w:val="00531020"/>
    <w:rsid w:val="00537164"/>
    <w:rsid w:val="00540450"/>
    <w:rsid w:val="00545A77"/>
    <w:rsid w:val="00550ECF"/>
    <w:rsid w:val="005513CD"/>
    <w:rsid w:val="0055255C"/>
    <w:rsid w:val="005565E0"/>
    <w:rsid w:val="00561C6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1668"/>
    <w:rsid w:val="00674E5B"/>
    <w:rsid w:val="00681F41"/>
    <w:rsid w:val="00685EED"/>
    <w:rsid w:val="00686E3C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D6727"/>
    <w:rsid w:val="006E58D4"/>
    <w:rsid w:val="006F30E3"/>
    <w:rsid w:val="006F73C1"/>
    <w:rsid w:val="007041B2"/>
    <w:rsid w:val="007065E5"/>
    <w:rsid w:val="007105D6"/>
    <w:rsid w:val="00722AC6"/>
    <w:rsid w:val="007248D7"/>
    <w:rsid w:val="00737283"/>
    <w:rsid w:val="00746020"/>
    <w:rsid w:val="007466C9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6B7"/>
    <w:rsid w:val="00775BB4"/>
    <w:rsid w:val="00780509"/>
    <w:rsid w:val="00793311"/>
    <w:rsid w:val="007A50CB"/>
    <w:rsid w:val="007A7067"/>
    <w:rsid w:val="007B579D"/>
    <w:rsid w:val="007B6FA7"/>
    <w:rsid w:val="007B7C85"/>
    <w:rsid w:val="007C2B57"/>
    <w:rsid w:val="007D1E41"/>
    <w:rsid w:val="007E2272"/>
    <w:rsid w:val="007E30AF"/>
    <w:rsid w:val="007E369F"/>
    <w:rsid w:val="007E42F1"/>
    <w:rsid w:val="007E587B"/>
    <w:rsid w:val="007F059C"/>
    <w:rsid w:val="00803CFF"/>
    <w:rsid w:val="00805050"/>
    <w:rsid w:val="00820D1A"/>
    <w:rsid w:val="00821F87"/>
    <w:rsid w:val="0082716F"/>
    <w:rsid w:val="008367E4"/>
    <w:rsid w:val="008442B0"/>
    <w:rsid w:val="00845CA1"/>
    <w:rsid w:val="0085561C"/>
    <w:rsid w:val="0085647A"/>
    <w:rsid w:val="00856A5C"/>
    <w:rsid w:val="0086363C"/>
    <w:rsid w:val="008706A6"/>
    <w:rsid w:val="0089358D"/>
    <w:rsid w:val="008A226C"/>
    <w:rsid w:val="008A721E"/>
    <w:rsid w:val="008B01D2"/>
    <w:rsid w:val="008B3081"/>
    <w:rsid w:val="008B3467"/>
    <w:rsid w:val="008E2112"/>
    <w:rsid w:val="008F0756"/>
    <w:rsid w:val="008F3ABA"/>
    <w:rsid w:val="008F426F"/>
    <w:rsid w:val="008F4989"/>
    <w:rsid w:val="008F57C1"/>
    <w:rsid w:val="008F72CE"/>
    <w:rsid w:val="009010E2"/>
    <w:rsid w:val="00912A0B"/>
    <w:rsid w:val="00915BCC"/>
    <w:rsid w:val="00917851"/>
    <w:rsid w:val="009178FE"/>
    <w:rsid w:val="009221F0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872DC"/>
    <w:rsid w:val="009939C2"/>
    <w:rsid w:val="009A0637"/>
    <w:rsid w:val="009B059F"/>
    <w:rsid w:val="009B1071"/>
    <w:rsid w:val="009B36B7"/>
    <w:rsid w:val="009B5AA0"/>
    <w:rsid w:val="009C270B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20A8B"/>
    <w:rsid w:val="00A2198B"/>
    <w:rsid w:val="00A25FB4"/>
    <w:rsid w:val="00A50E70"/>
    <w:rsid w:val="00A52A4F"/>
    <w:rsid w:val="00A53E51"/>
    <w:rsid w:val="00A55148"/>
    <w:rsid w:val="00A55387"/>
    <w:rsid w:val="00A56E15"/>
    <w:rsid w:val="00A57157"/>
    <w:rsid w:val="00A65B1A"/>
    <w:rsid w:val="00A74573"/>
    <w:rsid w:val="00A7712A"/>
    <w:rsid w:val="00A81357"/>
    <w:rsid w:val="00A86C5A"/>
    <w:rsid w:val="00A905C0"/>
    <w:rsid w:val="00AA482B"/>
    <w:rsid w:val="00AB0C38"/>
    <w:rsid w:val="00AC2C3A"/>
    <w:rsid w:val="00AC7183"/>
    <w:rsid w:val="00AC7685"/>
    <w:rsid w:val="00AD30E5"/>
    <w:rsid w:val="00AE64B2"/>
    <w:rsid w:val="00AF0C9B"/>
    <w:rsid w:val="00AF168D"/>
    <w:rsid w:val="00AF3B25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09A9"/>
    <w:rsid w:val="00B65EC0"/>
    <w:rsid w:val="00B66D3D"/>
    <w:rsid w:val="00B804F0"/>
    <w:rsid w:val="00B86673"/>
    <w:rsid w:val="00B86843"/>
    <w:rsid w:val="00B87620"/>
    <w:rsid w:val="00B87A83"/>
    <w:rsid w:val="00B9164D"/>
    <w:rsid w:val="00B945B9"/>
    <w:rsid w:val="00B946EA"/>
    <w:rsid w:val="00B95B1C"/>
    <w:rsid w:val="00B96E87"/>
    <w:rsid w:val="00BA1531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E4B7E"/>
    <w:rsid w:val="00BE5AC2"/>
    <w:rsid w:val="00BE624E"/>
    <w:rsid w:val="00BF2BF1"/>
    <w:rsid w:val="00BF5D2D"/>
    <w:rsid w:val="00BF6BDD"/>
    <w:rsid w:val="00C0365B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52E14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CF71B3"/>
    <w:rsid w:val="00D02F69"/>
    <w:rsid w:val="00D04456"/>
    <w:rsid w:val="00D116F9"/>
    <w:rsid w:val="00D2035F"/>
    <w:rsid w:val="00D25C97"/>
    <w:rsid w:val="00D36FE1"/>
    <w:rsid w:val="00D37CB7"/>
    <w:rsid w:val="00D42C82"/>
    <w:rsid w:val="00D56CA6"/>
    <w:rsid w:val="00D57B49"/>
    <w:rsid w:val="00D57FCE"/>
    <w:rsid w:val="00D665D1"/>
    <w:rsid w:val="00D6775E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D41C0"/>
    <w:rsid w:val="00DD6AE9"/>
    <w:rsid w:val="00DD6FDC"/>
    <w:rsid w:val="00DE1531"/>
    <w:rsid w:val="00DE2B9B"/>
    <w:rsid w:val="00DE58D7"/>
    <w:rsid w:val="00DE7F15"/>
    <w:rsid w:val="00DF0287"/>
    <w:rsid w:val="00DF0403"/>
    <w:rsid w:val="00DF1538"/>
    <w:rsid w:val="00DF4E91"/>
    <w:rsid w:val="00DF77DA"/>
    <w:rsid w:val="00E10A04"/>
    <w:rsid w:val="00E1401B"/>
    <w:rsid w:val="00E153AA"/>
    <w:rsid w:val="00E16532"/>
    <w:rsid w:val="00E2019D"/>
    <w:rsid w:val="00E21C40"/>
    <w:rsid w:val="00E22C28"/>
    <w:rsid w:val="00E26E98"/>
    <w:rsid w:val="00E27F51"/>
    <w:rsid w:val="00E37F33"/>
    <w:rsid w:val="00E409EA"/>
    <w:rsid w:val="00E46089"/>
    <w:rsid w:val="00E47D08"/>
    <w:rsid w:val="00E53A71"/>
    <w:rsid w:val="00E557C9"/>
    <w:rsid w:val="00E6189C"/>
    <w:rsid w:val="00E65480"/>
    <w:rsid w:val="00E746F8"/>
    <w:rsid w:val="00E80DF9"/>
    <w:rsid w:val="00E84C25"/>
    <w:rsid w:val="00EA7883"/>
    <w:rsid w:val="00EB5494"/>
    <w:rsid w:val="00EC0516"/>
    <w:rsid w:val="00ED3F41"/>
    <w:rsid w:val="00ED678C"/>
    <w:rsid w:val="00EE1861"/>
    <w:rsid w:val="00EE323F"/>
    <w:rsid w:val="00EE5EE6"/>
    <w:rsid w:val="00EF1763"/>
    <w:rsid w:val="00EF45F4"/>
    <w:rsid w:val="00F02DDE"/>
    <w:rsid w:val="00F03990"/>
    <w:rsid w:val="00F124F3"/>
    <w:rsid w:val="00F15EDA"/>
    <w:rsid w:val="00F16645"/>
    <w:rsid w:val="00F23A07"/>
    <w:rsid w:val="00F25BB6"/>
    <w:rsid w:val="00F34FB3"/>
    <w:rsid w:val="00F42C1F"/>
    <w:rsid w:val="00F45B88"/>
    <w:rsid w:val="00F4731F"/>
    <w:rsid w:val="00F501A1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3488"/>
    <w:rsid w:val="00FA47E6"/>
    <w:rsid w:val="00FB6E93"/>
    <w:rsid w:val="00FC00A9"/>
    <w:rsid w:val="00FD00D5"/>
    <w:rsid w:val="00FD3B14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F189C41"/>
  <w15:docId w15:val="{13CED4ED-CA93-4D23-BB93-85F0B9F8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B5B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styleId="afc">
    <w:name w:val="Emphasis"/>
    <w:uiPriority w:val="20"/>
    <w:qFormat/>
    <w:rsid w:val="00D42C82"/>
    <w:rPr>
      <w:rFonts w:cs="Times New Roman"/>
      <w:i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A53E5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4B5B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qFormat/>
    <w:locked/>
    <w:rsid w:val="004B5BC7"/>
    <w:rPr>
      <w:sz w:val="24"/>
      <w:szCs w:val="24"/>
    </w:rPr>
  </w:style>
  <w:style w:type="character" w:styleId="afd">
    <w:name w:val="FollowedHyperlink"/>
    <w:basedOn w:val="a0"/>
    <w:semiHidden/>
    <w:unhideWhenUsed/>
    <w:rsid w:val="00B9164D"/>
    <w:rPr>
      <w:color w:val="800080" w:themeColor="followedHyperlink"/>
      <w:u w:val="single"/>
    </w:rPr>
  </w:style>
  <w:style w:type="paragraph" w:customStyle="1" w:styleId="Web">
    <w:name w:val="Обычный (Web)"/>
    <w:aliases w:val="Обычный (веб)1"/>
    <w:basedOn w:val="a"/>
    <w:next w:val="a3"/>
    <w:uiPriority w:val="99"/>
    <w:qFormat/>
    <w:rsid w:val="00F15EDA"/>
    <w:pPr>
      <w:widowControl w:val="0"/>
    </w:pPr>
    <w:rPr>
      <w:rFonts w:eastAsia="PMingLiU"/>
      <w:lang w:val="en-US" w:eastAsia="nl-NL"/>
    </w:rPr>
  </w:style>
  <w:style w:type="character" w:customStyle="1" w:styleId="apple-converted-space">
    <w:name w:val="apple-converted-space"/>
    <w:basedOn w:val="a0"/>
    <w:rsid w:val="00845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viewerng/viewer?url=https://educon.by/files/hmath/1Matricy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9AD51-447F-4173-A19B-B0476575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11</Pages>
  <Words>2290</Words>
  <Characters>13059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15319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22</cp:revision>
  <cp:lastPrinted>2022-11-22T12:45:00Z</cp:lastPrinted>
  <dcterms:created xsi:type="dcterms:W3CDTF">2022-06-10T21:37:00Z</dcterms:created>
  <dcterms:modified xsi:type="dcterms:W3CDTF">2025-06-05T08:22:00Z</dcterms:modified>
</cp:coreProperties>
</file>