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3D5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 xml:space="preserve">185660 Республика Карелия </w:t>
      </w:r>
      <w:proofErr w:type="gramStart"/>
      <w:r w:rsidRPr="007A3D56">
        <w:rPr>
          <w:rFonts w:ascii="Times New Roman" w:hAnsi="Times New Roman"/>
          <w:b w:val="0"/>
          <w:szCs w:val="24"/>
        </w:rPr>
        <w:t>г</w:t>
      </w:r>
      <w:proofErr w:type="gramEnd"/>
      <w:r w:rsidRPr="007A3D56">
        <w:rPr>
          <w:rFonts w:ascii="Times New Roman" w:hAnsi="Times New Roman"/>
          <w:b w:val="0"/>
          <w:szCs w:val="24"/>
        </w:rPr>
        <w:t>. Петрозаводск, пр. Первомайский, 1-А,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тел./факс (8-814 -2)70-22-73</w:t>
      </w:r>
      <w:r w:rsidRPr="002B3950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Pr="002B3950">
        <w:rPr>
          <w:rFonts w:ascii="Times New Roman" w:hAnsi="Times New Roman"/>
          <w:b w:val="0"/>
          <w:szCs w:val="24"/>
        </w:rPr>
        <w:t>E-mail</w:t>
      </w:r>
      <w:proofErr w:type="spellEnd"/>
      <w:r w:rsidRPr="002B3950">
        <w:rPr>
          <w:rFonts w:ascii="Times New Roman" w:hAnsi="Times New Roman"/>
          <w:b w:val="0"/>
          <w:szCs w:val="24"/>
        </w:rPr>
        <w:t xml:space="preserve"> </w:t>
      </w:r>
      <w:r w:rsidR="002B3950" w:rsidRPr="002B3950">
        <w:rPr>
          <w:rFonts w:ascii="Times New Roman" w:hAnsi="Times New Roman"/>
          <w:b w:val="0"/>
          <w:color w:val="000000"/>
          <w:szCs w:val="24"/>
          <w:shd w:val="clear" w:color="auto" w:fill="FFFFFF"/>
        </w:rPr>
        <w:t>main@koopteh10.ru</w:t>
      </w:r>
      <w:r w:rsidR="002B3950">
        <w:rPr>
          <w:color w:val="000000"/>
          <w:sz w:val="21"/>
          <w:szCs w:val="21"/>
          <w:shd w:val="clear" w:color="auto" w:fill="FFFFFF"/>
        </w:rPr>
        <w:t> 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ИНН 1001020548, КПП 100101001</w:t>
      </w:r>
    </w:p>
    <w:p w:rsidR="007A3D56" w:rsidRPr="007A3D56" w:rsidRDefault="006568E6" w:rsidP="007A3D56">
      <w:pPr>
        <w:pStyle w:val="a3"/>
        <w:ind w:left="1080"/>
        <w:rPr>
          <w:rFonts w:ascii="Times New Roman" w:hAnsi="Times New Roman"/>
          <w:szCs w:val="24"/>
        </w:rPr>
      </w:pPr>
      <w:r w:rsidRPr="006568E6">
        <w:rPr>
          <w:rFonts w:ascii="Times New Roman" w:hAnsi="Times New Roman"/>
          <w:noProof/>
        </w:rPr>
        <w:pict>
          <v:line id="Line 6" o:spid="_x0000_s1026" style="position:absolute;left:0;text-align:left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7A3D56" w:rsidRPr="007A3D56" w:rsidRDefault="007A3D56" w:rsidP="007A3D5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  <w:b/>
          <w:sz w:val="28"/>
        </w:rPr>
      </w:pPr>
      <w:r w:rsidRPr="007A3D56">
        <w:rPr>
          <w:rFonts w:ascii="Times New Roman" w:hAnsi="Times New Roman" w:cs="Times New Roman"/>
          <w:b/>
          <w:sz w:val="28"/>
        </w:rPr>
        <w:t>РАБОЧАЯ ПРОГРАММА ДИСЦИПЛИНЫ</w:t>
      </w:r>
    </w:p>
    <w:p w:rsidR="00883C96" w:rsidRDefault="00883C96" w:rsidP="00883C9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C96">
        <w:rPr>
          <w:rFonts w:ascii="Times New Roman" w:hAnsi="Times New Roman" w:cs="Times New Roman"/>
          <w:b/>
          <w:sz w:val="28"/>
          <w:szCs w:val="28"/>
        </w:rPr>
        <w:t xml:space="preserve">ФИЗИЧЕСКАЯ КУЛЬТУРА </w:t>
      </w:r>
    </w:p>
    <w:p w:rsidR="007A3D56" w:rsidRPr="007A3D56" w:rsidRDefault="007A3D56" w:rsidP="00883C96">
      <w:pPr>
        <w:spacing w:line="360" w:lineRule="auto"/>
        <w:jc w:val="center"/>
        <w:rPr>
          <w:rFonts w:ascii="Times New Roman" w:hAnsi="Times New Roman" w:cs="Times New Roman"/>
        </w:rPr>
      </w:pPr>
      <w:r w:rsidRPr="007A3D56">
        <w:rPr>
          <w:rFonts w:ascii="Times New Roman" w:hAnsi="Times New Roman" w:cs="Times New Roman"/>
        </w:rPr>
        <w:t>по специальности</w:t>
      </w: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  <w:r w:rsidRPr="007A3D56">
        <w:rPr>
          <w:rFonts w:ascii="Times New Roman" w:hAnsi="Times New Roman" w:cs="Times New Roman"/>
        </w:rPr>
        <w:t>09.02.07 Информационные системы и программирование</w:t>
      </w: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Pr="007A3D56" w:rsidRDefault="002B215D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117F7C" w:rsidP="007A3D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Петрозаводск, 2025 </w:t>
      </w:r>
      <w:r w:rsidR="007A3D56" w:rsidRPr="007A3D56">
        <w:rPr>
          <w:rFonts w:ascii="Times New Roman" w:hAnsi="Times New Roman" w:cs="Times New Roman"/>
        </w:rPr>
        <w:t>г.</w:t>
      </w:r>
    </w:p>
    <w:p w:rsidR="007A3D56" w:rsidRPr="00744D3B" w:rsidRDefault="007A3D56" w:rsidP="007A3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44D3B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2B215D" w:rsidRDefault="007A3D56" w:rsidP="00117F7C">
      <w:pPr>
        <w:jc w:val="both"/>
        <w:rPr>
          <w:rFonts w:ascii="Times New Roman" w:hAnsi="Times New Roman" w:cs="Times New Roman"/>
        </w:rPr>
      </w:pPr>
      <w:r w:rsidRPr="0082644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Рабочая программа (далее – программа)</w:t>
      </w:r>
      <w:r w:rsidR="005B2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644C">
        <w:rPr>
          <w:rFonts w:ascii="Times New Roman" w:hAnsi="Times New Roman" w:cs="Times New Roman"/>
          <w:bCs/>
          <w:sz w:val="24"/>
          <w:szCs w:val="24"/>
        </w:rPr>
        <w:t xml:space="preserve">дисциплины разработана на основе Федерального государственного образовательного стандарта (далее – ФГОС) среднего профессионального образования (далее СПО) по </w:t>
      </w:r>
      <w:r w:rsidRPr="005B2A54">
        <w:rPr>
          <w:rFonts w:ascii="Times New Roman" w:hAnsi="Times New Roman" w:cs="Times New Roman"/>
          <w:sz w:val="24"/>
          <w:szCs w:val="24"/>
        </w:rPr>
        <w:t xml:space="preserve">09.02.07 «Информационные системы и программирование» </w:t>
      </w:r>
      <w:r w:rsidR="005B2A54" w:rsidRPr="005B2A54">
        <w:rPr>
          <w:rFonts w:ascii="Times New Roman" w:hAnsi="Times New Roman" w:cs="Times New Roman"/>
          <w:sz w:val="24"/>
          <w:szCs w:val="24"/>
        </w:rPr>
        <w:t>(</w:t>
      </w:r>
      <w:r w:rsidR="005B2A54" w:rsidRPr="005B2A54">
        <w:rPr>
          <w:rFonts w:ascii="Times New Roman" w:hAnsi="Times New Roman" w:cs="Times New Roman"/>
          <w:bCs/>
          <w:sz w:val="24"/>
          <w:szCs w:val="24"/>
        </w:rPr>
        <w:t>утв. приказом Министерства образования и науки РФ</w:t>
      </w:r>
      <w:r w:rsidR="005B2A54" w:rsidRPr="005B2A54">
        <w:rPr>
          <w:rFonts w:ascii="Times New Roman" w:hAnsi="Times New Roman" w:cs="Times New Roman"/>
          <w:sz w:val="24"/>
          <w:szCs w:val="24"/>
        </w:rPr>
        <w:t xml:space="preserve"> </w:t>
      </w:r>
      <w:r w:rsidR="00117F7C">
        <w:t xml:space="preserve">от </w:t>
      </w:r>
      <w:hyperlink r:id="rId6" w:history="1">
        <w:r w:rsidR="00117F7C" w:rsidRPr="00BF7270">
          <w:rPr>
            <w:rFonts w:ascii="Times New Roman CYR" w:hAnsi="Times New Roman CYR" w:cs="Times New Roman CYR"/>
          </w:rPr>
          <w:t xml:space="preserve"> 9 декабря 2016 г. N 1547)</w:t>
        </w:r>
      </w:hyperlink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44C">
        <w:rPr>
          <w:rFonts w:ascii="Times New Roman" w:eastAsia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82644C">
        <w:rPr>
          <w:rFonts w:ascii="Times New Roman" w:eastAsia="Times New Roman" w:hAnsi="Times New Roman" w:cs="Times New Roman"/>
          <w:sz w:val="24"/>
          <w:szCs w:val="24"/>
        </w:rPr>
        <w:t>Карелреспотребсоюза</w:t>
      </w:r>
      <w:proofErr w:type="spellEnd"/>
      <w:r w:rsidRPr="0082644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44D3B" w:rsidRDefault="00AD274D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Разработчик: </w:t>
      </w:r>
      <w:r w:rsidR="00117F7C">
        <w:rPr>
          <w:rFonts w:ascii="Times New Roman" w:eastAsia="Times New Roman" w:hAnsi="Times New Roman" w:cs="Times New Roman"/>
          <w:sz w:val="24"/>
          <w:szCs w:val="24"/>
        </w:rPr>
        <w:t>Грин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="007A3D56" w:rsidRPr="00744D3B">
        <w:rPr>
          <w:rFonts w:ascii="Times New Roman" w:eastAsia="Times New Roman" w:hAnsi="Times New Roman" w:cs="Times New Roman"/>
          <w:sz w:val="24"/>
          <w:szCs w:val="24"/>
        </w:rPr>
        <w:t xml:space="preserve">, преподаватель Частного профессионального образовательного учреждения Петрозаводский кооперативный техникум </w:t>
      </w:r>
      <w:proofErr w:type="spellStart"/>
      <w:r w:rsidR="007A3D56" w:rsidRPr="00744D3B">
        <w:rPr>
          <w:rFonts w:ascii="Times New Roman" w:eastAsia="Times New Roman" w:hAnsi="Times New Roman" w:cs="Times New Roman"/>
          <w:sz w:val="24"/>
          <w:szCs w:val="24"/>
        </w:rPr>
        <w:t>Карелреспотребсоюза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3D56" w:rsidRPr="00744D3B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A3D56" w:rsidRDefault="007A3D56" w:rsidP="007A3D56">
      <w:pPr>
        <w:rPr>
          <w:rFonts w:ascii="Times New Roman" w:hAnsi="Times New Roman"/>
          <w:b/>
          <w:i/>
          <w:sz w:val="24"/>
          <w:szCs w:val="24"/>
        </w:rPr>
      </w:pPr>
      <w:r w:rsidRPr="00744D3B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7A3D56" w:rsidRPr="005B2A54" w:rsidRDefault="007A3D56" w:rsidP="007A3D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i/>
          <w:sz w:val="24"/>
          <w:szCs w:val="24"/>
        </w:rPr>
        <w:lastRenderedPageBreak/>
        <w:t>1</w:t>
      </w:r>
      <w:r w:rsidRPr="005B2A5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5B2A54">
        <w:rPr>
          <w:rFonts w:ascii="Times New Roman" w:hAnsi="Times New Roman" w:cs="Times New Roman"/>
          <w:b/>
          <w:sz w:val="24"/>
          <w:szCs w:val="24"/>
        </w:rPr>
        <w:t>ОБЩАЯ ХАРАКТЕРИСТИКА РАБОЧЕЙ ПРОГРАММЫ ДИСЦИПЛИНЫ «ОГСЭ.0</w:t>
      </w:r>
      <w:r w:rsidR="005B2A54">
        <w:rPr>
          <w:rFonts w:ascii="Times New Roman" w:hAnsi="Times New Roman" w:cs="Times New Roman"/>
          <w:b/>
          <w:sz w:val="24"/>
          <w:szCs w:val="24"/>
        </w:rPr>
        <w:t>5</w:t>
      </w:r>
      <w:r w:rsidRPr="005B2A5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26755031"/>
      <w:r w:rsidRPr="005B2A54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bookmarkEnd w:id="0"/>
      <w:r w:rsidRPr="005B2A54">
        <w:rPr>
          <w:rFonts w:ascii="Times New Roman" w:hAnsi="Times New Roman" w:cs="Times New Roman"/>
          <w:b/>
          <w:sz w:val="24"/>
          <w:szCs w:val="24"/>
        </w:rPr>
        <w:t>»</w:t>
      </w:r>
    </w:p>
    <w:p w:rsidR="007A3D56" w:rsidRPr="005B2A54" w:rsidRDefault="007A3D56" w:rsidP="007A3D56">
      <w:pPr>
        <w:jc w:val="both"/>
        <w:rPr>
          <w:rFonts w:ascii="Times New Roman" w:hAnsi="Times New Roman" w:cs="Times New Roman"/>
          <w:sz w:val="24"/>
          <w:szCs w:val="24"/>
        </w:rPr>
      </w:pPr>
      <w:r w:rsidRPr="005B2A54">
        <w:rPr>
          <w:rFonts w:ascii="Times New Roman" w:hAnsi="Times New Roman" w:cs="Times New Roman"/>
          <w:sz w:val="24"/>
          <w:szCs w:val="24"/>
        </w:rPr>
        <w:t>1.1. Место дисциплины в структуре основной профессиональной образовательной программы</w:t>
      </w:r>
    </w:p>
    <w:p w:rsidR="007A3D56" w:rsidRPr="005B2A54" w:rsidRDefault="007A3D56" w:rsidP="007A3D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A54">
        <w:rPr>
          <w:rFonts w:ascii="Times New Roman" w:hAnsi="Times New Roman" w:cs="Times New Roman"/>
          <w:sz w:val="24"/>
          <w:szCs w:val="24"/>
        </w:rPr>
        <w:t>Дисциплина «Физическая культура» принадлежит к общему гуманитарному и социально</w:t>
      </w:r>
      <w:r w:rsidR="0013754D">
        <w:rPr>
          <w:rFonts w:ascii="Times New Roman" w:hAnsi="Times New Roman" w:cs="Times New Roman"/>
          <w:sz w:val="24"/>
          <w:szCs w:val="24"/>
        </w:rPr>
        <w:t>-</w:t>
      </w:r>
      <w:r w:rsidRPr="005B2A54">
        <w:rPr>
          <w:rFonts w:ascii="Times New Roman" w:hAnsi="Times New Roman" w:cs="Times New Roman"/>
          <w:sz w:val="24"/>
          <w:szCs w:val="24"/>
        </w:rPr>
        <w:t>экономическому циклу.</w:t>
      </w:r>
    </w:p>
    <w:p w:rsidR="007A3D56" w:rsidRPr="00953F5B" w:rsidRDefault="007A3D56" w:rsidP="007A3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082"/>
        <w:gridCol w:w="4037"/>
      </w:tblGrid>
      <w:tr w:rsidR="007A3D56" w:rsidRPr="00953F5B" w:rsidTr="007A3D56">
        <w:trPr>
          <w:trHeight w:val="649"/>
        </w:trPr>
        <w:tc>
          <w:tcPr>
            <w:tcW w:w="1129" w:type="dxa"/>
            <w:hideMark/>
          </w:tcPr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082" w:type="dxa"/>
            <w:hideMark/>
          </w:tcPr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037" w:type="dxa"/>
            <w:hideMark/>
          </w:tcPr>
          <w:p w:rsidR="007A3D56" w:rsidRPr="00953F5B" w:rsidRDefault="007A3D56" w:rsidP="007A3D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7A3D56" w:rsidRPr="00953F5B" w:rsidTr="007A3D56">
        <w:trPr>
          <w:trHeight w:val="212"/>
        </w:trPr>
        <w:tc>
          <w:tcPr>
            <w:tcW w:w="1129" w:type="dxa"/>
          </w:tcPr>
          <w:p w:rsidR="007A3D56" w:rsidRPr="00953F5B" w:rsidRDefault="007A3D56" w:rsidP="007A3D56">
            <w:pPr>
              <w:ind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4082" w:type="dxa"/>
          </w:tcPr>
          <w:p w:rsidR="007A3D56" w:rsidRPr="007A3D56" w:rsidRDefault="007A3D56" w:rsidP="007A3D56">
            <w:pPr>
              <w:pStyle w:val="2"/>
              <w:spacing w:before="0"/>
              <w:rPr>
                <w:rFonts w:ascii="Times New Roman" w:hAnsi="Times New Roman"/>
                <w:b w:val="0"/>
                <w:bCs w:val="0"/>
                <w:i/>
                <w:iCs/>
                <w:color w:val="0D0D0D" w:themeColor="text1" w:themeTint="F2"/>
                <w:sz w:val="24"/>
                <w:szCs w:val="24"/>
              </w:rPr>
            </w:pPr>
            <w:r w:rsidRPr="007A3D56">
              <w:rPr>
                <w:rFonts w:ascii="Times New Roman" w:hAnsi="Times New Roman"/>
                <w:b w:val="0"/>
                <w:color w:val="0D0D0D" w:themeColor="text1" w:themeTint="F2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4037" w:type="dxa"/>
          </w:tcPr>
          <w:p w:rsidR="007A3D56" w:rsidRPr="007A3D56" w:rsidRDefault="007A3D56" w:rsidP="007A3D56">
            <w:pPr>
              <w:pStyle w:val="2"/>
              <w:spacing w:before="0"/>
              <w:rPr>
                <w:rFonts w:ascii="Times New Roman" w:hAnsi="Times New Roman"/>
                <w:b w:val="0"/>
                <w:bCs w:val="0"/>
                <w:i/>
                <w:iCs/>
                <w:color w:val="0D0D0D" w:themeColor="text1" w:themeTint="F2"/>
                <w:sz w:val="24"/>
                <w:szCs w:val="24"/>
              </w:rPr>
            </w:pPr>
            <w:r w:rsidRPr="007A3D56">
              <w:rPr>
                <w:rFonts w:ascii="Times New Roman" w:hAnsi="Times New Roman"/>
                <w:b w:val="0"/>
                <w:color w:val="0D0D0D" w:themeColor="text1" w:themeTint="F2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</w:tbl>
    <w:p w:rsidR="007A3D56" w:rsidRPr="00953F5B" w:rsidRDefault="007A3D56" w:rsidP="007A3D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3D56" w:rsidRPr="00953F5B" w:rsidRDefault="007A3D56" w:rsidP="007A3D5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53F5B">
        <w:rPr>
          <w:rFonts w:ascii="Times New Roman" w:hAnsi="Times New Roman" w:cs="Times New Roman"/>
          <w:b/>
          <w:i/>
          <w:sz w:val="24"/>
          <w:szCs w:val="24"/>
        </w:rPr>
        <w:t xml:space="preserve">2. СТРУКТУРА И СОДЕРЖАНИЕ ДИСЦИПЛИНЫ </w:t>
      </w:r>
      <w:r>
        <w:rPr>
          <w:rFonts w:ascii="Times New Roman" w:hAnsi="Times New Roman" w:cs="Times New Roman"/>
          <w:b/>
          <w:i/>
          <w:sz w:val="24"/>
          <w:szCs w:val="24"/>
        </w:rPr>
        <w:t>ФИЗИЧЕСКАЯ КУЛЬТУРА</w:t>
      </w: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261"/>
        <w:gridCol w:w="2310"/>
      </w:tblGrid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разовательной программы дисц</w:t>
            </w:r>
            <w:r w:rsidR="00775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плины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7A3D56" w:rsidRPr="00953F5B" w:rsidTr="007A3D56">
        <w:trPr>
          <w:trHeight w:val="490"/>
        </w:trPr>
        <w:tc>
          <w:tcPr>
            <w:tcW w:w="5000" w:type="pct"/>
            <w:gridSpan w:val="2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07" w:type="pct"/>
            <w:vAlign w:val="center"/>
          </w:tcPr>
          <w:p w:rsidR="007A3D56" w:rsidRPr="00953F5B" w:rsidRDefault="002752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</w:t>
            </w:r>
          </w:p>
        </w:tc>
      </w:tr>
      <w:tr w:rsidR="00775CC7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75CC7" w:rsidRPr="00953F5B" w:rsidRDefault="00AD274D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775CC7">
              <w:rPr>
                <w:rFonts w:ascii="Times New Roman" w:eastAsia="Times New Roman" w:hAnsi="Times New Roman" w:cs="Times New Roman"/>
                <w:sz w:val="24"/>
                <w:szCs w:val="24"/>
              </w:rPr>
              <w:t>екции</w:t>
            </w:r>
          </w:p>
        </w:tc>
        <w:tc>
          <w:tcPr>
            <w:tcW w:w="1207" w:type="pct"/>
            <w:vAlign w:val="center"/>
          </w:tcPr>
          <w:p w:rsidR="00775CC7" w:rsidRPr="00953F5B" w:rsidRDefault="00775CC7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75CC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2752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зачета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A3D56" w:rsidRPr="00953F5B" w:rsidRDefault="007A3D56" w:rsidP="007A3D5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A3D56" w:rsidRPr="007A3D56" w:rsidRDefault="007A3D56" w:rsidP="007A3D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olor w:val="000000"/>
          <w:shd w:val="clear" w:color="auto" w:fill="FFFFFF"/>
        </w:rPr>
      </w:pPr>
      <w:r w:rsidRPr="007A3D56">
        <w:rPr>
          <w:b/>
        </w:rPr>
        <w:br w:type="page"/>
      </w:r>
    </w:p>
    <w:p w:rsidR="007A3D56" w:rsidRPr="00953F5B" w:rsidRDefault="007A3D56" w:rsidP="00117F7C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дисциплины </w:t>
      </w: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tbl>
      <w:tblPr>
        <w:tblStyle w:val="a6"/>
        <w:tblW w:w="0" w:type="auto"/>
        <w:tblLook w:val="04A0"/>
      </w:tblPr>
      <w:tblGrid>
        <w:gridCol w:w="2108"/>
        <w:gridCol w:w="590"/>
        <w:gridCol w:w="3860"/>
        <w:gridCol w:w="1042"/>
        <w:gridCol w:w="1971"/>
      </w:tblGrid>
      <w:tr w:rsidR="007A3D56" w:rsidRPr="00953F5B" w:rsidTr="005B2A54">
        <w:tc>
          <w:tcPr>
            <w:tcW w:w="2108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1971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A3D56" w:rsidRPr="00953F5B" w:rsidTr="005B2A54">
        <w:tc>
          <w:tcPr>
            <w:tcW w:w="2108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71" w:type="dxa"/>
          </w:tcPr>
          <w:p w:rsidR="007A3D56" w:rsidRPr="00953F5B" w:rsidRDefault="007A3D56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A3D56" w:rsidRPr="00953F5B" w:rsidTr="005B2A5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Теория физической культуры и формирование здорового образа жизни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shd w:val="clear" w:color="auto" w:fill="E5DFEC" w:themeFill="accent4" w:themeFillTint="33"/>
          </w:tcPr>
          <w:p w:rsidR="007A3D56" w:rsidRPr="005B2A54" w:rsidRDefault="005B2A5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sz w:val="24"/>
                <w:szCs w:val="24"/>
              </w:rPr>
              <w:t xml:space="preserve">Лекция: </w:t>
            </w:r>
            <w:r w:rsidR="007A3D56" w:rsidRPr="005B2A54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5B2A5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5B2A5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proofErr w:type="spellStart"/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</w:t>
            </w:r>
            <w:proofErr w:type="gramStart"/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оздоровительная деятельность</w:t>
            </w: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5B2A5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5B2A5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AD274D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0" w:type="dxa"/>
          </w:tcPr>
          <w:p w:rsidR="007A3D56" w:rsidRPr="005B2A54" w:rsidRDefault="00AD274D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Самостоятельная работа. Тема: Способы оздоровительного закаливания</w:t>
            </w:r>
            <w:r w:rsidR="00E310EC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7A3D56" w:rsidRPr="00E310EC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 xml:space="preserve"> 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:rsidR="007A3D56" w:rsidRPr="009547C4" w:rsidRDefault="00AD274D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разгон, Ф</w:t>
            </w:r>
            <w:r w:rsidR="007A3D56" w:rsidRPr="009547C4">
              <w:rPr>
                <w:rFonts w:ascii="Times New Roman" w:hAnsi="Times New Roman" w:cs="Times New Roman"/>
                <w:sz w:val="24"/>
                <w:szCs w:val="24"/>
              </w:rPr>
              <w:t>иниширование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:rsidR="007A3D56" w:rsidRPr="009547C4" w:rsidRDefault="007A3D56" w:rsidP="007A3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эстафетной палочки.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proofErr w:type="gramStart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прямой с различной скоростью.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Равномерный бег на дистанцию 2000 м (девушки) и 3000 м (юноши).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A3D56" w:rsidRPr="00953F5B" w:rsidRDefault="00E310EC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0" w:type="dxa"/>
          </w:tcPr>
          <w:p w:rsidR="007A3D56" w:rsidRPr="005B2A54" w:rsidRDefault="007A3D56" w:rsidP="007A3D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Самостоятельная работа. 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 «Особенности бега на средние дистанции. Техника низкого и высокого стартов. Стартовый разгон. Кроссовая подготовка»</w:t>
            </w:r>
          </w:p>
        </w:tc>
        <w:tc>
          <w:tcPr>
            <w:tcW w:w="1042" w:type="dxa"/>
          </w:tcPr>
          <w:p w:rsidR="007A3D56" w:rsidRPr="006D593D" w:rsidRDefault="002752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11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11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0" w:type="dxa"/>
          </w:tcPr>
          <w:p w:rsidR="007A3D56" w:rsidRPr="005B2A54" w:rsidRDefault="007A3D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работа.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424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 «</w:t>
            </w:r>
            <w:r w:rsidR="00142422" w:rsidRPr="001424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История развития современного гандбола в Российской Федерации, в регионе</w:t>
            </w:r>
            <w:r w:rsidRPr="001424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042" w:type="dxa"/>
          </w:tcPr>
          <w:p w:rsidR="007A3D56" w:rsidRPr="003504DC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Передача, подача, нападающий удар.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нападением, блокирование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42422" w:rsidRPr="00142422">
              <w:rPr>
                <w:rFonts w:ascii="Calibri" w:eastAsia="Calibri" w:hAnsi="Calibri" w:cs="Times New Roman"/>
                <w:color w:val="FF0000"/>
              </w:rPr>
              <w:t xml:space="preserve">: </w:t>
            </w:r>
            <w:r w:rsidR="00142422" w:rsidRPr="00142422">
              <w:rPr>
                <w:rFonts w:ascii="Times New Roman" w:eastAsia="Calibri" w:hAnsi="Times New Roman" w:cs="Times New Roman"/>
                <w:color w:val="FF0000"/>
                <w:sz w:val="24"/>
              </w:rPr>
              <w:t xml:space="preserve">Занятия гандболом как средство укрепления здоровья, повышения функциональных </w:t>
            </w:r>
            <w:bookmarkStart w:id="1" w:name="_GoBack"/>
            <w:bookmarkEnd w:id="1"/>
            <w:r w:rsidR="00142422" w:rsidRPr="00142422">
              <w:rPr>
                <w:rFonts w:ascii="Times New Roman" w:eastAsia="Calibri" w:hAnsi="Times New Roman" w:cs="Times New Roman"/>
                <w:color w:val="FF0000"/>
                <w:sz w:val="24"/>
              </w:rPr>
              <w:t>возможностей основных систем организма и развития физических качеств.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proofErr w:type="gramStart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и технике безопасности игры.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4242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A3D56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Тактика нападения, тактика защиты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FB08D4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60" w:type="dxa"/>
          </w:tcPr>
          <w:p w:rsidR="007A3D56" w:rsidRPr="00FB08D4" w:rsidRDefault="00FB08D4" w:rsidP="00FB0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sz w:val="24"/>
                <w:szCs w:val="24"/>
              </w:rPr>
              <w:t>Отбор мяча, обманные движения Удар по летящему мячу средней частью подъема ноги, удары головой на месте и в прыжке, остановка мяча ногой, грудью</w:t>
            </w:r>
          </w:p>
        </w:tc>
        <w:tc>
          <w:tcPr>
            <w:tcW w:w="1042" w:type="dxa"/>
          </w:tcPr>
          <w:p w:rsidR="007A3D56" w:rsidRPr="00FB08D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E310EC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. </w:t>
            </w:r>
            <w:r w:rsidR="00FB08D4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Техника игры вратаря, Тактика защиты, тактика нападения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FB08D4" w:rsidRDefault="00E310EC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860" w:type="dxa"/>
          </w:tcPr>
          <w:p w:rsidR="007A3D56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042" w:type="dxa"/>
          </w:tcPr>
          <w:p w:rsidR="007A3D56" w:rsidRPr="00FB08D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1345"/>
        </w:trPr>
        <w:tc>
          <w:tcPr>
            <w:tcW w:w="2108" w:type="dxa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Прикладная физическая подготовка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Способы преодоления препятствий и передвижения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5B2A54" w:rsidRDefault="007A3D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«Прикладная физическая подготовка». Комплекс упражнений</w:t>
            </w:r>
          </w:p>
        </w:tc>
        <w:tc>
          <w:tcPr>
            <w:tcW w:w="1042" w:type="dxa"/>
          </w:tcPr>
          <w:p w:rsidR="007A3D56" w:rsidRPr="003504DC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Теория физической культуры и формирование здорового образа жизни</w:t>
            </w: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FB0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</w:t>
            </w:r>
            <w:proofErr w:type="gramStart"/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оздоровительная деятельность</w:t>
            </w: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A3D56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Техника низкого и высокого стартов.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proofErr w:type="gramStart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прямой с различной скоростью.</w:t>
            </w:r>
          </w:p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A3D56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Стартовый разгон. Кроссовая подготовка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B08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Прикладная физическая подготовка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0" w:type="dxa"/>
          </w:tcPr>
          <w:p w:rsidR="007A3D56" w:rsidRPr="005B2A54" w:rsidRDefault="00275256" w:rsidP="007A3D56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A3D56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Прикладная физическая подготовка. Комплекс упражнений Виды препятствий и способы их преодоления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c>
          <w:tcPr>
            <w:tcW w:w="2108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492" w:type="dxa"/>
            <w:gridSpan w:val="3"/>
          </w:tcPr>
          <w:p w:rsidR="007A3D56" w:rsidRPr="009547C4" w:rsidRDefault="007A3D56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c>
          <w:tcPr>
            <w:tcW w:w="2108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FB0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Тактика нападения, тактика защиты</w:t>
            </w:r>
          </w:p>
        </w:tc>
        <w:tc>
          <w:tcPr>
            <w:tcW w:w="1042" w:type="dxa"/>
          </w:tcPr>
          <w:p w:rsidR="007A3D56" w:rsidRPr="00953F5B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D4" w:rsidRPr="00953F5B" w:rsidTr="00FB08D4">
        <w:trPr>
          <w:trHeight w:val="306"/>
        </w:trPr>
        <w:tc>
          <w:tcPr>
            <w:tcW w:w="2108" w:type="dxa"/>
          </w:tcPr>
          <w:p w:rsidR="00FB08D4" w:rsidRPr="00953F5B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FB08D4" w:rsidRPr="00FB08D4" w:rsidRDefault="00FA4BAF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60" w:type="dxa"/>
          </w:tcPr>
          <w:p w:rsidR="00FB08D4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042" w:type="dxa"/>
          </w:tcPr>
          <w:p w:rsidR="00FB08D4" w:rsidRPr="00FB08D4" w:rsidRDefault="00FB08D4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FB08D4" w:rsidRDefault="00FB08D4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56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E6620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3D56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90" w:type="dxa"/>
          </w:tcPr>
          <w:p w:rsidR="007A3D56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 Тактика защиты, тактика нападения.</w:t>
            </w:r>
          </w:p>
        </w:tc>
        <w:tc>
          <w:tcPr>
            <w:tcW w:w="1042" w:type="dxa"/>
          </w:tcPr>
          <w:p w:rsidR="007A3D56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 w:val="restart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A3D56" w:rsidRPr="00953F5B" w:rsidTr="00FB08D4">
        <w:trPr>
          <w:trHeight w:val="351"/>
        </w:trPr>
        <w:tc>
          <w:tcPr>
            <w:tcW w:w="2108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A3D56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0" w:type="dxa"/>
          </w:tcPr>
          <w:p w:rsidR="007A3D56" w:rsidRPr="009547C4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042" w:type="dxa"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7A3D56" w:rsidRPr="00953F5B" w:rsidRDefault="007A3D56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Гимнастика с использованием гимнастических упражнений</w:t>
            </w:r>
          </w:p>
        </w:tc>
        <w:tc>
          <w:tcPr>
            <w:tcW w:w="5492" w:type="dxa"/>
            <w:gridSpan w:val="3"/>
          </w:tcPr>
          <w:p w:rsidR="007E6620" w:rsidRPr="009547C4" w:rsidRDefault="007E6620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 w:val="restart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</w:t>
            </w:r>
            <w:proofErr w:type="gramStart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юноши), упражнения с обручем (девушки)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профилактики 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заболеваний (упражнения в чередовании напряжения с расслаблением, упражнения для коррекции нарушений осанки.</w:t>
            </w:r>
            <w:proofErr w:type="gramEnd"/>
          </w:p>
        </w:tc>
        <w:tc>
          <w:tcPr>
            <w:tcW w:w="1042" w:type="dxa"/>
          </w:tcPr>
          <w:p w:rsidR="007E6620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71" w:type="dxa"/>
            <w:vMerge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7E6620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6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0" w:type="dxa"/>
          </w:tcPr>
          <w:p w:rsidR="007E6620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E6620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Лечебная физическая культура</w:t>
            </w:r>
          </w:p>
        </w:tc>
        <w:tc>
          <w:tcPr>
            <w:tcW w:w="1042" w:type="dxa"/>
          </w:tcPr>
          <w:p w:rsidR="007E6620" w:rsidRPr="007E6620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BAF" w:rsidRPr="00953F5B" w:rsidTr="00FB08D4">
        <w:trPr>
          <w:trHeight w:val="306"/>
        </w:trPr>
        <w:tc>
          <w:tcPr>
            <w:tcW w:w="2108" w:type="dxa"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2" w:type="dxa"/>
            <w:gridSpan w:val="3"/>
          </w:tcPr>
          <w:p w:rsidR="00FA4BAF" w:rsidRPr="009547C4" w:rsidRDefault="00FA4BAF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FA4BAF" w:rsidRPr="00953F5B" w:rsidTr="00415391">
        <w:trPr>
          <w:trHeight w:val="915"/>
        </w:trPr>
        <w:tc>
          <w:tcPr>
            <w:tcW w:w="2108" w:type="dxa"/>
            <w:vMerge w:val="restart"/>
          </w:tcPr>
          <w:p w:rsidR="00FA4BAF" w:rsidRPr="00953F5B" w:rsidRDefault="00FA4BAF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A4BAF" w:rsidRPr="009547C4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BAF" w:rsidRPr="00953F5B" w:rsidTr="00415391">
        <w:trPr>
          <w:trHeight w:val="726"/>
        </w:trPr>
        <w:tc>
          <w:tcPr>
            <w:tcW w:w="2108" w:type="dxa"/>
            <w:vMerge/>
          </w:tcPr>
          <w:p w:rsidR="00FA4BAF" w:rsidRPr="00953F5B" w:rsidRDefault="00FA4BAF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0" w:type="dxa"/>
            <w:tcBorders>
              <w:top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BAF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пражнения, укрепляющие мышцы ног</w:t>
            </w:r>
            <w:r w:rsidRPr="00FA4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BAF" w:rsidRPr="009547C4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FA4BAF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BAF" w:rsidRPr="00953F5B" w:rsidTr="00FB08D4">
        <w:trPr>
          <w:trHeight w:val="306"/>
        </w:trPr>
        <w:tc>
          <w:tcPr>
            <w:tcW w:w="2108" w:type="dxa"/>
            <w:vMerge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860" w:type="dxa"/>
          </w:tcPr>
          <w:p w:rsidR="00FA4BAF" w:rsidRPr="009547C4" w:rsidRDefault="00FA4BAF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042" w:type="dxa"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vMerge/>
          </w:tcPr>
          <w:p w:rsidR="00FA4BAF" w:rsidRPr="00953F5B" w:rsidRDefault="00FA4BAF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7E6620" w:rsidRPr="005B2A54" w:rsidRDefault="00275256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="0013754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E6620"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60" w:type="dxa"/>
          </w:tcPr>
          <w:p w:rsidR="007E6620" w:rsidRPr="009547C4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20" w:rsidRPr="00953F5B" w:rsidTr="00FB08D4">
        <w:trPr>
          <w:trHeight w:val="306"/>
        </w:trPr>
        <w:tc>
          <w:tcPr>
            <w:tcW w:w="2108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450" w:type="dxa"/>
            <w:gridSpan w:val="2"/>
          </w:tcPr>
          <w:p w:rsidR="007E6620" w:rsidRPr="009547C4" w:rsidRDefault="007E6620" w:rsidP="0033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971" w:type="dxa"/>
          </w:tcPr>
          <w:p w:rsidR="007E6620" w:rsidRPr="00953F5B" w:rsidRDefault="007E6620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D56" w:rsidRDefault="007A3D56"/>
    <w:p w:rsidR="007A3D56" w:rsidRDefault="007A3D56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E6620" w:rsidRDefault="007E6620"/>
    <w:p w:rsidR="007A3D56" w:rsidRPr="00953F5B" w:rsidRDefault="007A3D56" w:rsidP="007A3D56">
      <w:pPr>
        <w:tabs>
          <w:tab w:val="left" w:pos="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53F5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 УСЛОВИЯ РЕАЛИЗАЦИИ ПРОГРАММЫ ДИСЦИПЛИНЫ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ФИЗИЧЕСКАЯ КУЛЬТУРА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 УСЛОВИЯ РЕАЛИЗАЦИИ ПРОГРАММЫ ДИСЦИПЛИНЫ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объекты: спортивный зал, открытый стадион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56259C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программе дисциплины профессиональная образовательная организация использует учебники, учебные пособия, предусмотренные данной ПООП. 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Основные источники 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 xml:space="preserve">3.2.1. </w:t>
      </w:r>
      <w:proofErr w:type="gramStart"/>
      <w:r w:rsidRPr="00953F5B">
        <w:rPr>
          <w:rFonts w:ascii="Times New Roman" w:hAnsi="Times New Roman" w:cs="Times New Roman"/>
          <w:b/>
          <w:sz w:val="24"/>
          <w:szCs w:val="24"/>
        </w:rPr>
        <w:t>Печатные</w:t>
      </w:r>
      <w:proofErr w:type="gramEnd"/>
      <w:r w:rsidRPr="00953F5B">
        <w:rPr>
          <w:rFonts w:ascii="Times New Roman" w:hAnsi="Times New Roman" w:cs="Times New Roman"/>
          <w:b/>
          <w:sz w:val="24"/>
          <w:szCs w:val="24"/>
        </w:rPr>
        <w:t xml:space="preserve"> издании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Собянин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Ф.И.. Физическая культура.: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учебникдля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студентов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Pr="00953F5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53F5B">
        <w:rPr>
          <w:rFonts w:ascii="Times New Roman" w:hAnsi="Times New Roman" w:cs="Times New Roman"/>
          <w:sz w:val="24"/>
          <w:szCs w:val="24"/>
        </w:rPr>
        <w:t>роф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. учебных заведений. — Ф.И.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Соб</w:t>
      </w:r>
      <w:r w:rsidR="00A32FD4">
        <w:rPr>
          <w:rFonts w:ascii="Times New Roman" w:hAnsi="Times New Roman" w:cs="Times New Roman"/>
          <w:sz w:val="24"/>
          <w:szCs w:val="24"/>
        </w:rPr>
        <w:t>янин</w:t>
      </w:r>
      <w:proofErr w:type="spellEnd"/>
      <w:r w:rsidR="00A32FD4">
        <w:rPr>
          <w:rFonts w:ascii="Times New Roman" w:hAnsi="Times New Roman" w:cs="Times New Roman"/>
          <w:sz w:val="24"/>
          <w:szCs w:val="24"/>
        </w:rPr>
        <w:t xml:space="preserve">. -Ростов </w:t>
      </w:r>
      <w:proofErr w:type="spellStart"/>
      <w:r w:rsidR="00A32FD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A32FD4">
        <w:rPr>
          <w:rFonts w:ascii="Times New Roman" w:hAnsi="Times New Roman" w:cs="Times New Roman"/>
          <w:sz w:val="24"/>
          <w:szCs w:val="24"/>
        </w:rPr>
        <w:t>/Д: Феникс, 2022</w:t>
      </w:r>
      <w:r w:rsidRPr="00953F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B63412" w:rsidRPr="00B63412" w:rsidRDefault="00B63412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41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Аллянов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Ю. Н.  Физическая культура: учебник для среднего профессионального образования / Ю. Н.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Аллянов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Письменский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Москва: Издательство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2023. — 493 с. — (Профессиональное образование). — ISBN 978-5-534-02309-1. — Текст: электронный // Образовательная платформа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 [сайт]. — URL: https://urait.ru/bcode/513286 </w:t>
      </w:r>
    </w:p>
    <w:p w:rsidR="00B63412" w:rsidRPr="00B63412" w:rsidRDefault="00B63412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412">
        <w:rPr>
          <w:rFonts w:ascii="Times New Roman" w:hAnsi="Times New Roman" w:cs="Times New Roman"/>
          <w:sz w:val="24"/>
          <w:szCs w:val="24"/>
        </w:rPr>
        <w:t xml:space="preserve">2. Спортивные игры: правила, тактика, техника: учебное пособие для среднего профессионального образования / Е. В.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Конеева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 [и др.]; под общей редакцией Е. В.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Конеевой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2023. — 322 с. — (Профессиональное образование). — ISBN 978-5-534-13046-1. — Текст: электронный // Образовательная платформа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 [сайт]. — URL: https://urait.ru/bcode/517443</w:t>
      </w:r>
    </w:p>
    <w:p w:rsidR="00B63412" w:rsidRPr="00B63412" w:rsidRDefault="00B63412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412">
        <w:rPr>
          <w:rFonts w:ascii="Times New Roman" w:hAnsi="Times New Roman" w:cs="Times New Roman"/>
          <w:sz w:val="24"/>
          <w:szCs w:val="24"/>
        </w:rPr>
        <w:t xml:space="preserve">3.Алхасов, Д. С.  Базовые и новые виды физкультурно-спортивной деятельности с методикой преподавания: спортивные игры: учебник для вузов / Д. С.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Алхасов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А. К. Пономарев. — Москва: Издательство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>, 2023. — 313 с. — (Высшее образование). — ISBN 978-5-534-14409-3. — Текст</w:t>
      </w:r>
      <w:proofErr w:type="gramStart"/>
      <w:r w:rsidRPr="00B6341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6341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 [сайт]. — URL: https://urait.ru/bcode/520092</w:t>
      </w:r>
    </w:p>
    <w:p w:rsidR="00B63412" w:rsidRPr="00B63412" w:rsidRDefault="0056259C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3412" w:rsidRPr="00B634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Письменский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>, И. А.  Физическая культура: 10—11 классы</w:t>
      </w:r>
      <w:proofErr w:type="gramStart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учебник для среднего общего образования / И. А.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Письменский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, Ю. Н.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Аллянов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>, 2023. — 396 с. — (Общеобразовательный цикл). — ISBN 978-5-534-16014-7. — Текст</w:t>
      </w:r>
      <w:proofErr w:type="gramStart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B63412" w:rsidRPr="00B6341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B63412" w:rsidRPr="00B63412">
        <w:rPr>
          <w:rFonts w:ascii="Times New Roman" w:hAnsi="Times New Roman" w:cs="Times New Roman"/>
          <w:sz w:val="24"/>
          <w:szCs w:val="24"/>
        </w:rPr>
        <w:t xml:space="preserve"> [сайт]. — URL: https://urait.ru/bcode/53</w:t>
      </w:r>
      <w:r w:rsidR="006749BA">
        <w:rPr>
          <w:rFonts w:ascii="Times New Roman" w:hAnsi="Times New Roman" w:cs="Times New Roman"/>
          <w:sz w:val="24"/>
          <w:szCs w:val="24"/>
        </w:rPr>
        <w:t>1537 (дата обращения: 21.04.2025</w:t>
      </w:r>
      <w:r w:rsidR="00B63412" w:rsidRPr="00B63412">
        <w:rPr>
          <w:rFonts w:ascii="Times New Roman" w:hAnsi="Times New Roman" w:cs="Times New Roman"/>
          <w:sz w:val="24"/>
          <w:szCs w:val="24"/>
        </w:rPr>
        <w:t>).</w:t>
      </w:r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Электронные книги по спортивной тематике [Электронный ресурс]. – Режим доступа: </w:t>
      </w:r>
      <w:hyperlink r:id="rId7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http://www.teoriya.ru/studentu/booksport/index.php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Здоровье и образование [Электронный ресурс]. – Режим доступа: </w:t>
      </w:r>
      <w:hyperlink r:id="rId8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http://www.valeo.edu.ru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Каталог библиотеки Московского гуманитарного университета [Электронный ресурс]. – Режим доступа: </w:t>
      </w:r>
      <w:hyperlink r:id="rId9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http://elib.mosgu.ru/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Лечебная физкультура и спортивная медицина. Научно-практический журнал [Электронный ресурс]. – Режим доступа: </w:t>
      </w:r>
      <w:hyperlink r:id="rId10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http://lfksport.ru/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Научный портал </w:t>
      </w:r>
      <w:proofErr w:type="spellStart"/>
      <w:r w:rsidR="007A3D56" w:rsidRPr="00953F5B">
        <w:rPr>
          <w:rFonts w:ascii="Times New Roman" w:hAnsi="Times New Roman" w:cs="Times New Roman"/>
          <w:sz w:val="24"/>
          <w:szCs w:val="24"/>
        </w:rPr>
        <w:t>Теория</w:t>
      </w:r>
      <w:proofErr w:type="gramStart"/>
      <w:r w:rsidR="007A3D56" w:rsidRPr="00953F5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A3D56" w:rsidRPr="00953F5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7A3D56" w:rsidRPr="00953F5B">
        <w:rPr>
          <w:rFonts w:ascii="Times New Roman" w:hAnsi="Times New Roman" w:cs="Times New Roman"/>
          <w:sz w:val="24"/>
          <w:szCs w:val="24"/>
        </w:rPr>
        <w:t xml:space="preserve"> [Электронный ресурс]. – Режим доступа: </w:t>
      </w:r>
      <w:hyperlink r:id="rId11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http://www.teoriya.ru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Официальный сайт </w:t>
      </w:r>
      <w:proofErr w:type="spellStart"/>
      <w:r w:rsidR="007A3D56" w:rsidRPr="00953F5B">
        <w:rPr>
          <w:rFonts w:ascii="Times New Roman" w:hAnsi="Times New Roman" w:cs="Times New Roman"/>
          <w:sz w:val="24"/>
          <w:szCs w:val="24"/>
        </w:rPr>
        <w:t>Паралимпийского</w:t>
      </w:r>
      <w:proofErr w:type="spellEnd"/>
      <w:r w:rsidR="007A3D56" w:rsidRPr="00953F5B">
        <w:rPr>
          <w:rFonts w:ascii="Times New Roman" w:hAnsi="Times New Roman" w:cs="Times New Roman"/>
          <w:sz w:val="24"/>
          <w:szCs w:val="24"/>
        </w:rPr>
        <w:t xml:space="preserve"> комитета России [Электронный ресурс]. – Режим доступа </w:t>
      </w:r>
      <w:hyperlink r:id="rId12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https://paralymp.ru/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A3D56" w:rsidRPr="00953F5B">
        <w:rPr>
          <w:rFonts w:ascii="Times New Roman" w:hAnsi="Times New Roman" w:cs="Times New Roman"/>
          <w:sz w:val="24"/>
          <w:szCs w:val="24"/>
        </w:rPr>
        <w:t>. Официальный сайт Олимпийского комитета России [Электронный ресурс]. – Режим доступа:</w:t>
      </w:r>
      <w:r w:rsidR="0013754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http://www.olympic.ru</w:t>
        </w:r>
      </w:hyperlink>
    </w:p>
    <w:p w:rsidR="007A3D56" w:rsidRPr="00953F5B" w:rsidRDefault="0056259C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A3D56" w:rsidRPr="00953F5B">
        <w:rPr>
          <w:rFonts w:ascii="Times New Roman" w:hAnsi="Times New Roman" w:cs="Times New Roman"/>
          <w:sz w:val="24"/>
          <w:szCs w:val="24"/>
        </w:rPr>
        <w:t xml:space="preserve">. Российская спортивная энциклопедия [Электронный ресурс]. – Режим доступа: </w:t>
      </w:r>
      <w:hyperlink r:id="rId14" w:history="1">
        <w:r w:rsidR="007A3D56"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http://www.libsport.ru/</w:t>
        </w:r>
      </w:hyperlink>
    </w:p>
    <w:p w:rsidR="007A3D56" w:rsidRPr="00953F5B" w:rsidRDefault="007A3D56" w:rsidP="007A3D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3.2.3</w:t>
      </w:r>
      <w:r w:rsidRPr="00953F5B">
        <w:rPr>
          <w:rFonts w:ascii="Times New Roman" w:hAnsi="Times New Roman" w:cs="Times New Roman"/>
          <w:sz w:val="24"/>
          <w:szCs w:val="24"/>
        </w:rPr>
        <w:t xml:space="preserve">. </w:t>
      </w:r>
      <w:r w:rsidRPr="00953F5B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7A3D56" w:rsidRPr="006749BA" w:rsidRDefault="0056259C" w:rsidP="00B63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A3D56" w:rsidRPr="006749BA">
        <w:rPr>
          <w:rFonts w:ascii="Times New Roman" w:hAnsi="Times New Roman" w:cs="Times New Roman"/>
          <w:sz w:val="24"/>
          <w:szCs w:val="24"/>
        </w:rPr>
        <w:t>.</w:t>
      </w:r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="006749BA" w:rsidRPr="006749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Настольная книга учителя</w:t>
      </w:r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физической культуры / </w:t>
      </w:r>
      <w:proofErr w:type="spellStart"/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Авт.-сост.</w:t>
      </w:r>
      <w:proofErr w:type="gramStart"/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:Г</w:t>
      </w:r>
      <w:proofErr w:type="gramEnd"/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.И.Погадаев;Предисл.В.В.Кузина,Н.Д.Никандрова</w:t>
      </w:r>
      <w:proofErr w:type="spellEnd"/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2-е </w:t>
      </w:r>
      <w:proofErr w:type="spellStart"/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изд.,перераб.и</w:t>
      </w:r>
      <w:proofErr w:type="spellEnd"/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доп. - Москва : Физкультура и спорт, 2000. - 496 </w:t>
      </w:r>
      <w:proofErr w:type="gramStart"/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6749BA" w:rsidRPr="00674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A3D56" w:rsidRPr="003504DC" w:rsidRDefault="007A3D56" w:rsidP="007A3D5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DC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Style w:val="a6"/>
        <w:tblW w:w="0" w:type="auto"/>
        <w:tblLook w:val="04A0"/>
      </w:tblPr>
      <w:tblGrid>
        <w:gridCol w:w="2802"/>
        <w:gridCol w:w="4252"/>
        <w:gridCol w:w="2516"/>
      </w:tblGrid>
      <w:tr w:rsidR="007A3D56" w:rsidRPr="003504DC" w:rsidTr="007A3D5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7A3D56" w:rsidRPr="003504DC" w:rsidTr="007A3D5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 •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Применять рациональные приемы двигательных функций в профессиональной деятельности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• Пользоваться средствами профилактики перенапряжения характерными для данной профессии (специальности)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 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из выполненных заданий содержат ошибки. 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 Тестирование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A3D56" w:rsidRPr="003504DC" w:rsidTr="007A3D5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знания: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Роль физической культуры в общекультурном, профессиональном и социальном развитии человека;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Основы здорового образа жизни; </w:t>
            </w:r>
          </w:p>
          <w:p w:rsidR="007A3D56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• Условия профессиональной деятельности и зоны риска физического здоровья для профессии (специальности)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• Средства профилактики перенапряжения</w:t>
            </w:r>
          </w:p>
        </w:tc>
        <w:tc>
          <w:tcPr>
            <w:tcW w:w="42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7A3D56" w:rsidRPr="003504DC" w:rsidRDefault="007A3D56" w:rsidP="007A3D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7A3D56" w:rsidRDefault="007A3D56" w:rsidP="007A3D56">
      <w:pPr>
        <w:spacing w:after="0" w:line="360" w:lineRule="auto"/>
      </w:pPr>
    </w:p>
    <w:p w:rsidR="007A3D56" w:rsidRDefault="007A3D56"/>
    <w:sectPr w:rsidR="007A3D56" w:rsidSect="001E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37CC"/>
    <w:multiLevelType w:val="hybridMultilevel"/>
    <w:tmpl w:val="9CA2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C012B2"/>
    <w:multiLevelType w:val="hybridMultilevel"/>
    <w:tmpl w:val="F8EC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3D56"/>
    <w:rsid w:val="00117F7C"/>
    <w:rsid w:val="0013754D"/>
    <w:rsid w:val="00142422"/>
    <w:rsid w:val="001E6EE0"/>
    <w:rsid w:val="00275256"/>
    <w:rsid w:val="002B215D"/>
    <w:rsid w:val="002B3950"/>
    <w:rsid w:val="00336F30"/>
    <w:rsid w:val="003B55D6"/>
    <w:rsid w:val="0053015E"/>
    <w:rsid w:val="0056259C"/>
    <w:rsid w:val="005B2A54"/>
    <w:rsid w:val="006568E6"/>
    <w:rsid w:val="006749BA"/>
    <w:rsid w:val="00775CC7"/>
    <w:rsid w:val="007A3D56"/>
    <w:rsid w:val="007E6620"/>
    <w:rsid w:val="00883C96"/>
    <w:rsid w:val="008C3AB2"/>
    <w:rsid w:val="0098376E"/>
    <w:rsid w:val="00A32FD4"/>
    <w:rsid w:val="00AD1C84"/>
    <w:rsid w:val="00AD274D"/>
    <w:rsid w:val="00B63412"/>
    <w:rsid w:val="00DC33D1"/>
    <w:rsid w:val="00E310EC"/>
    <w:rsid w:val="00F76F3B"/>
    <w:rsid w:val="00FA4BAF"/>
    <w:rsid w:val="00FB0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6E"/>
  </w:style>
  <w:style w:type="paragraph" w:styleId="1">
    <w:name w:val="heading 1"/>
    <w:basedOn w:val="a"/>
    <w:next w:val="a"/>
    <w:link w:val="10"/>
    <w:qFormat/>
    <w:rsid w:val="007A3D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D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D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A3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99"/>
    <w:qFormat/>
    <w:rsid w:val="007A3D56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7A3D56"/>
    <w:rPr>
      <w:rFonts w:ascii="Tahoma" w:eastAsia="Times New Roman" w:hAnsi="Tahoma" w:cs="Times New Roman"/>
      <w:b/>
      <w:sz w:val="24"/>
      <w:szCs w:val="20"/>
    </w:rPr>
  </w:style>
  <w:style w:type="character" w:styleId="a5">
    <w:name w:val="Emphasis"/>
    <w:uiPriority w:val="20"/>
    <w:qFormat/>
    <w:rsid w:val="007A3D56"/>
    <w:rPr>
      <w:rFonts w:cs="Times New Roman"/>
      <w:i/>
    </w:rPr>
  </w:style>
  <w:style w:type="table" w:styleId="a6">
    <w:name w:val="Table Grid"/>
    <w:basedOn w:val="a1"/>
    <w:uiPriority w:val="59"/>
    <w:rsid w:val="007A3D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3D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3D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D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D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A3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99"/>
    <w:qFormat/>
    <w:rsid w:val="007A3D56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7A3D56"/>
    <w:rPr>
      <w:rFonts w:ascii="Tahoma" w:eastAsia="Times New Roman" w:hAnsi="Tahoma" w:cs="Times New Roman"/>
      <w:b/>
      <w:sz w:val="24"/>
      <w:szCs w:val="20"/>
    </w:rPr>
  </w:style>
  <w:style w:type="character" w:styleId="a5">
    <w:name w:val="Emphasis"/>
    <w:uiPriority w:val="20"/>
    <w:qFormat/>
    <w:rsid w:val="007A3D56"/>
    <w:rPr>
      <w:rFonts w:cs="Times New Roman"/>
      <w:i/>
    </w:rPr>
  </w:style>
  <w:style w:type="table" w:styleId="a6">
    <w:name w:val="Table Grid"/>
    <w:basedOn w:val="a1"/>
    <w:uiPriority w:val="59"/>
    <w:rsid w:val="007A3D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3D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eo.edu.ru" TargetMode="External"/><Relationship Id="rId13" Type="http://schemas.openxmlformats.org/officeDocument/2006/relationships/hyperlink" Target="http://www.olympic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oriya.ru/studentu/booksport/index.php" TargetMode="External"/><Relationship Id="rId12" Type="http://schemas.openxmlformats.org/officeDocument/2006/relationships/hyperlink" Target="https://paralymp.ru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71577324/0" TargetMode="External"/><Relationship Id="rId11" Type="http://schemas.openxmlformats.org/officeDocument/2006/relationships/hyperlink" Target="http://www.teoriya.r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lfkspo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.mosgu.ru/" TargetMode="External"/><Relationship Id="rId14" Type="http://schemas.openxmlformats.org/officeDocument/2006/relationships/hyperlink" Target="http://www.libspo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home</cp:lastModifiedBy>
  <cp:revision>5</cp:revision>
  <dcterms:created xsi:type="dcterms:W3CDTF">2025-04-27T16:15:00Z</dcterms:created>
  <dcterms:modified xsi:type="dcterms:W3CDTF">2025-05-20T13:50:00Z</dcterms:modified>
</cp:coreProperties>
</file>