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59431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60288" behindDoc="0" locked="0" layoutInCell="1" allowOverlap="1" wp14:anchorId="35FE37E3" wp14:editId="74B2CCDD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26D">
        <w:rPr>
          <w:rFonts w:ascii="Times New Roman" w:hAnsi="Times New Roman" w:cs="Times New Roman"/>
          <w:b w:val="0"/>
          <w:szCs w:val="24"/>
        </w:rPr>
        <w:t>ЧАСТНОЕ ПРОФЕССИОНАЛЬНОЕ</w:t>
      </w:r>
    </w:p>
    <w:p w14:paraId="48B31B41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ОБРАЗОВАТЕЛЬНОЕ УЧРЕЖДЕНИЕ</w:t>
      </w:r>
    </w:p>
    <w:p w14:paraId="1A296568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ПЕТРОЗАВОДСКИЙ КООПЕРАТИВНЫЙ ТЕХНИКУМ</w:t>
      </w:r>
    </w:p>
    <w:p w14:paraId="412403A0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КАРЕЛРЕСПОТРЕБСОЮЗА (ЧПОУ ПКТК)</w:t>
      </w:r>
    </w:p>
    <w:p w14:paraId="1DABD77C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185660 Республика Карелия г. Петрозаводск, пр. Первомайский, 1-А,</w:t>
      </w:r>
    </w:p>
    <w:p w14:paraId="64767906" w14:textId="12142294" w:rsidR="0097326D" w:rsidRPr="00C63BBB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тел</w:t>
      </w:r>
      <w:r w:rsidRPr="00CA5904">
        <w:rPr>
          <w:rFonts w:ascii="Times New Roman" w:hAnsi="Times New Roman" w:cs="Times New Roman"/>
          <w:b w:val="0"/>
          <w:szCs w:val="24"/>
        </w:rPr>
        <w:t>./</w:t>
      </w:r>
      <w:r w:rsidRPr="0097326D">
        <w:rPr>
          <w:rFonts w:ascii="Times New Roman" w:hAnsi="Times New Roman" w:cs="Times New Roman"/>
          <w:b w:val="0"/>
          <w:szCs w:val="24"/>
        </w:rPr>
        <w:t>факс</w:t>
      </w:r>
      <w:r w:rsidRPr="00CA5904">
        <w:rPr>
          <w:rFonts w:ascii="Times New Roman" w:hAnsi="Times New Roman" w:cs="Times New Roman"/>
          <w:b w:val="0"/>
          <w:szCs w:val="24"/>
        </w:rPr>
        <w:t xml:space="preserve"> (8-814 -2) 70-22-73, </w:t>
      </w:r>
      <w:r w:rsidRPr="00C63BBB">
        <w:rPr>
          <w:rFonts w:ascii="Times New Roman" w:hAnsi="Times New Roman" w:cs="Times New Roman"/>
          <w:b w:val="0"/>
          <w:szCs w:val="24"/>
          <w:lang w:val="en-US"/>
        </w:rPr>
        <w:t>E</w:t>
      </w:r>
      <w:r w:rsidRPr="00CA5904">
        <w:rPr>
          <w:rFonts w:ascii="Times New Roman" w:hAnsi="Times New Roman" w:cs="Times New Roman"/>
          <w:b w:val="0"/>
          <w:szCs w:val="24"/>
        </w:rPr>
        <w:t>-</w:t>
      </w:r>
      <w:r w:rsidRPr="00C63BBB">
        <w:rPr>
          <w:rFonts w:ascii="Times New Roman" w:hAnsi="Times New Roman" w:cs="Times New Roman"/>
          <w:b w:val="0"/>
          <w:szCs w:val="24"/>
          <w:lang w:val="en-US"/>
        </w:rPr>
        <w:t>mail</w:t>
      </w:r>
      <w:r w:rsidRPr="00CA5904">
        <w:rPr>
          <w:rFonts w:ascii="Times New Roman" w:hAnsi="Times New Roman" w:cs="Times New Roman"/>
          <w:b w:val="0"/>
          <w:szCs w:val="24"/>
        </w:rPr>
        <w:t xml:space="preserve"> </w:t>
      </w:r>
      <w:r w:rsidR="00C63BBB">
        <w:rPr>
          <w:rFonts w:ascii="Times New Roman" w:hAnsi="Times New Roman" w:cs="Times New Roman"/>
          <w:b w:val="0"/>
          <w:szCs w:val="24"/>
          <w:lang w:val="en-US"/>
        </w:rPr>
        <w:t>main</w:t>
      </w:r>
      <w:r w:rsidR="00C63BBB" w:rsidRPr="00CA5904">
        <w:rPr>
          <w:rFonts w:ascii="Times New Roman" w:hAnsi="Times New Roman" w:cs="Times New Roman"/>
          <w:b w:val="0"/>
          <w:szCs w:val="24"/>
        </w:rPr>
        <w:t>@</w:t>
      </w:r>
      <w:proofErr w:type="spellStart"/>
      <w:r w:rsidR="00C63BBB">
        <w:rPr>
          <w:rFonts w:ascii="Times New Roman" w:hAnsi="Times New Roman" w:cs="Times New Roman"/>
          <w:b w:val="0"/>
          <w:szCs w:val="24"/>
          <w:lang w:val="en-US"/>
        </w:rPr>
        <w:t>koopteh</w:t>
      </w:r>
      <w:proofErr w:type="spellEnd"/>
      <w:r w:rsidR="00C63BBB">
        <w:rPr>
          <w:rFonts w:ascii="Times New Roman" w:hAnsi="Times New Roman" w:cs="Times New Roman"/>
          <w:b w:val="0"/>
          <w:szCs w:val="24"/>
        </w:rPr>
        <w:t>10</w:t>
      </w:r>
      <w:r w:rsidR="00C63BBB" w:rsidRPr="00CA5904">
        <w:rPr>
          <w:rFonts w:ascii="Times New Roman" w:hAnsi="Times New Roman" w:cs="Times New Roman"/>
          <w:b w:val="0"/>
          <w:szCs w:val="24"/>
        </w:rPr>
        <w:t>.</w:t>
      </w:r>
      <w:proofErr w:type="spellStart"/>
      <w:r w:rsidR="00C63BBB">
        <w:rPr>
          <w:rFonts w:ascii="Times New Roman" w:hAnsi="Times New Roman" w:cs="Times New Roman"/>
          <w:b w:val="0"/>
          <w:szCs w:val="24"/>
          <w:lang w:val="en-US"/>
        </w:rPr>
        <w:t>ru</w:t>
      </w:r>
      <w:proofErr w:type="spellEnd"/>
    </w:p>
    <w:p w14:paraId="300DD83C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 xml:space="preserve">ОКОПО 01728471, ОГРН 1021000534488, </w:t>
      </w:r>
    </w:p>
    <w:p w14:paraId="1E2D55B5" w14:textId="77777777"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ИНН 1001020548, КПП 100101001</w:t>
      </w:r>
    </w:p>
    <w:p w14:paraId="4C3DC769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  <w:r w:rsidRPr="009732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6A2C7B" wp14:editId="26391745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9525" t="9525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59542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    </w:pict>
          </mc:Fallback>
        </mc:AlternateContent>
      </w:r>
    </w:p>
    <w:p w14:paraId="7917EBFF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25C58236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25210CBD" w14:textId="77777777"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14:paraId="7FF26E32" w14:textId="77777777" w:rsidR="0097326D" w:rsidRPr="0097326D" w:rsidRDefault="0097326D" w:rsidP="009732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27A7591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7EFD09D3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C6ECECD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52005EB8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733EA749" w14:textId="77777777" w:rsidR="0097326D" w:rsidRPr="0097326D" w:rsidRDefault="0097326D" w:rsidP="0097326D">
      <w:pPr>
        <w:rPr>
          <w:rFonts w:ascii="Times New Roman" w:hAnsi="Times New Roman" w:cs="Times New Roman"/>
        </w:rPr>
      </w:pPr>
    </w:p>
    <w:p w14:paraId="45A491AE" w14:textId="77777777" w:rsidR="0097326D" w:rsidRPr="0097326D" w:rsidRDefault="0097326D" w:rsidP="0097326D">
      <w:pPr>
        <w:jc w:val="center"/>
        <w:rPr>
          <w:rFonts w:ascii="Times New Roman" w:hAnsi="Times New Roman" w:cs="Times New Roman"/>
          <w:b/>
          <w:sz w:val="28"/>
        </w:rPr>
      </w:pPr>
      <w:r w:rsidRPr="0097326D">
        <w:rPr>
          <w:rFonts w:ascii="Times New Roman" w:hAnsi="Times New Roman" w:cs="Times New Roman"/>
          <w:b/>
          <w:sz w:val="28"/>
        </w:rPr>
        <w:t xml:space="preserve"> РАБОЧАЯ ПРОГРАММА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14:paraId="5575AB48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E38D8A7" w14:textId="77777777" w:rsidR="0097326D" w:rsidRPr="0097326D" w:rsidRDefault="0097326D" w:rsidP="00973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97326D">
        <w:rPr>
          <w:rFonts w:ascii="Times New Roman" w:hAnsi="Times New Roman" w:cs="Times New Roman"/>
          <w:b/>
          <w:caps/>
          <w:sz w:val="28"/>
          <w:szCs w:val="28"/>
        </w:rPr>
        <w:t>ПМ.0</w:t>
      </w:r>
      <w:r w:rsidR="00E026EB">
        <w:rPr>
          <w:rFonts w:ascii="Times New Roman" w:hAnsi="Times New Roman" w:cs="Times New Roman"/>
          <w:b/>
          <w:caps/>
          <w:sz w:val="28"/>
          <w:szCs w:val="28"/>
        </w:rPr>
        <w:t xml:space="preserve">3 </w:t>
      </w:r>
      <w:r w:rsidR="00E026EB" w:rsidRPr="00E026EB">
        <w:rPr>
          <w:rFonts w:ascii="Times New Roman" w:hAnsi="Times New Roman" w:cs="Times New Roman"/>
          <w:b/>
          <w:caps/>
          <w:sz w:val="28"/>
          <w:szCs w:val="28"/>
        </w:rPr>
        <w:t>Организация и осуществление интернет-маркетинга</w:t>
      </w:r>
    </w:p>
    <w:p w14:paraId="05DC3CF0" w14:textId="77777777"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14:paraId="6D1A747D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для специальности</w:t>
      </w:r>
    </w:p>
    <w:p w14:paraId="2AF3CD2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6133B98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</w:p>
    <w:p w14:paraId="0AE226EA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20FB99A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F43644D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076BD1BE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E5A0B90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F7A6D39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46BD22B6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60E97575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774C056F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3A795DCC" w14:textId="77777777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14:paraId="5D10394B" w14:textId="076A6A86"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г. Петрозаводск, 202</w:t>
      </w:r>
      <w:r w:rsidR="00CA5904" w:rsidRPr="0092284B">
        <w:rPr>
          <w:rFonts w:ascii="Times New Roman" w:hAnsi="Times New Roman" w:cs="Times New Roman"/>
        </w:rPr>
        <w:t>6</w:t>
      </w:r>
      <w:r w:rsidRPr="0097326D">
        <w:rPr>
          <w:rFonts w:ascii="Times New Roman" w:hAnsi="Times New Roman" w:cs="Times New Roman"/>
        </w:rPr>
        <w:t xml:space="preserve"> г.</w:t>
      </w:r>
    </w:p>
    <w:p w14:paraId="5272D873" w14:textId="77777777" w:rsidR="0097326D" w:rsidRPr="0097326D" w:rsidRDefault="0097326D" w:rsidP="0097326D">
      <w:pPr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br w:type="page"/>
      </w:r>
    </w:p>
    <w:p w14:paraId="1AE68454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lastRenderedPageBreak/>
        <w:t xml:space="preserve">Рабочая программа </w:t>
      </w:r>
      <w:r w:rsidR="00F66EBC">
        <w:rPr>
          <w:rFonts w:ascii="Times New Roman" w:hAnsi="Times New Roman" w:cs="Times New Roman"/>
        </w:rPr>
        <w:t xml:space="preserve">(далее – программа) </w:t>
      </w:r>
      <w:r w:rsidRPr="0097326D">
        <w:rPr>
          <w:rFonts w:ascii="Times New Roman" w:hAnsi="Times New Roman" w:cs="Times New Roman"/>
        </w:rPr>
        <w:t>профессионального модуля ПМ</w:t>
      </w:r>
      <w:r>
        <w:rPr>
          <w:rFonts w:ascii="Times New Roman" w:hAnsi="Times New Roman" w:cs="Times New Roman"/>
        </w:rPr>
        <w:t>.</w:t>
      </w:r>
      <w:r w:rsidR="00E026EB">
        <w:rPr>
          <w:rFonts w:ascii="Times New Roman" w:hAnsi="Times New Roman" w:cs="Times New Roman"/>
        </w:rPr>
        <w:t>03</w:t>
      </w:r>
      <w:r w:rsidRPr="0097326D">
        <w:rPr>
          <w:rFonts w:ascii="Times New Roman" w:hAnsi="Times New Roman" w:cs="Times New Roman"/>
        </w:rPr>
        <w:t xml:space="preserve"> </w:t>
      </w:r>
      <w:r w:rsidR="00E026EB" w:rsidRPr="00E026EB">
        <w:rPr>
          <w:rFonts w:ascii="Times New Roman" w:hAnsi="Times New Roman" w:cs="Times New Roman"/>
        </w:rPr>
        <w:t>Организация и осуществление интернет-маркетинга</w:t>
      </w:r>
      <w:r w:rsidR="00E026EB">
        <w:rPr>
          <w:rFonts w:ascii="Times New Roman" w:hAnsi="Times New Roman" w:cs="Times New Roman"/>
        </w:rPr>
        <w:t xml:space="preserve"> </w:t>
      </w:r>
      <w:r w:rsidRPr="0097326D">
        <w:rPr>
          <w:rFonts w:ascii="Times New Roman" w:hAnsi="Times New Roman" w:cs="Times New Roman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  <w:r w:rsidRPr="0097326D">
        <w:rPr>
          <w:rFonts w:ascii="Times New Roman" w:hAnsi="Times New Roman" w:cs="Times New Roman"/>
          <w:bCs/>
        </w:rPr>
        <w:t>.</w:t>
      </w:r>
    </w:p>
    <w:p w14:paraId="186F481C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02E197E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394968C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</w:p>
    <w:p w14:paraId="76602CEF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Разработчик: </w:t>
      </w:r>
    </w:p>
    <w:p w14:paraId="62A8BE40" w14:textId="77777777"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Гущина А.О.,</w:t>
      </w:r>
      <w:r w:rsidRPr="0097326D">
        <w:rPr>
          <w:rFonts w:ascii="Times New Roman" w:hAnsi="Times New Roman" w:cs="Times New Roman"/>
        </w:rPr>
        <w:t xml:space="preserve"> преподаватель ЧПОУ ПКТК.</w:t>
      </w:r>
    </w:p>
    <w:p w14:paraId="7E9786D2" w14:textId="77777777" w:rsidR="0097326D" w:rsidRDefault="00973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1C23DF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</w:t>
      </w:r>
    </w:p>
    <w:p w14:paraId="5098E5F9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14:paraId="14BB51A2" w14:textId="77777777"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ПМ.0</w:t>
      </w:r>
      <w:r w:rsidR="00E026EB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E026EB" w:rsidRPr="00E026EB">
        <w:rPr>
          <w:rFonts w:ascii="Times New Roman" w:hAnsi="Times New Roman" w:cs="Times New Roman"/>
          <w:b/>
          <w:sz w:val="24"/>
          <w:szCs w:val="24"/>
        </w:rPr>
        <w:t>ОРГАНИЗАЦИЯ И ОСУЩЕСТВЛЕНИЕ ИНТЕРНЕТ-МАРКЕТИНГА</w:t>
      </w:r>
    </w:p>
    <w:p w14:paraId="713774F6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EFBA6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14:paraId="4358F9EE" w14:textId="77777777"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</w:t>
      </w:r>
      <w:r w:rsidR="001B519B">
        <w:rPr>
          <w:rFonts w:ascii="Times New Roman" w:hAnsi="Times New Roman" w:cs="Times New Roman"/>
          <w:sz w:val="24"/>
          <w:szCs w:val="24"/>
        </w:rPr>
        <w:t>й</w:t>
      </w:r>
      <w:r w:rsidRPr="00534277">
        <w:rPr>
          <w:rFonts w:ascii="Times New Roman" w:hAnsi="Times New Roman" w:cs="Times New Roman"/>
          <w:sz w:val="24"/>
          <w:szCs w:val="24"/>
        </w:rPr>
        <w:t>ся должен освоить основной вид деятельности «</w:t>
      </w:r>
      <w:r w:rsidR="00E026EB" w:rsidRPr="00E026EB">
        <w:rPr>
          <w:rFonts w:ascii="Times New Roman" w:hAnsi="Times New Roman" w:cs="Times New Roman"/>
          <w:sz w:val="24"/>
          <w:szCs w:val="24"/>
        </w:rPr>
        <w:t>Организация и осуществление интернет-маркетинга</w:t>
      </w:r>
      <w:r w:rsidRPr="00534277">
        <w:rPr>
          <w:rFonts w:ascii="Times New Roman" w:hAnsi="Times New Roman" w:cs="Times New Roman"/>
          <w:sz w:val="24"/>
          <w:szCs w:val="24"/>
        </w:rPr>
        <w:t>» и соответствующие ему общие компетенции и профессиональные компетенции:</w:t>
      </w:r>
    </w:p>
    <w:p w14:paraId="4778E538" w14:textId="77777777" w:rsidR="00E367B8" w:rsidRPr="00A37B7C" w:rsidRDefault="00E367B8" w:rsidP="00E367B8">
      <w:pPr>
        <w:spacing w:before="24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37B7C">
        <w:rPr>
          <w:rFonts w:ascii="Times New Roman" w:hAnsi="Times New Roman"/>
          <w:sz w:val="24"/>
          <w:szCs w:val="24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8136"/>
      </w:tblGrid>
      <w:tr w:rsidR="00E367B8" w:rsidRPr="00A37B7C" w14:paraId="60E14BC3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734F" w14:textId="77777777" w:rsidR="00E367B8" w:rsidRPr="002456ED" w:rsidRDefault="00E367B8" w:rsidP="00454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E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8A2" w14:textId="77777777" w:rsidR="00E367B8" w:rsidRPr="00A37B7C" w:rsidRDefault="00E367B8" w:rsidP="0045423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E367B8" w:rsidRPr="00A37B7C" w14:paraId="7879C75E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AAC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25E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67B8" w:rsidRPr="00A37B7C" w14:paraId="332AB7F1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C54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408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E367B8" w:rsidRPr="00A37B7C" w14:paraId="7C6964AF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54B9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B36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367B8" w:rsidRPr="00A37B7C" w14:paraId="404C1678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754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A829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367B8" w:rsidRPr="00A37B7C" w14:paraId="0E7A07DB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0CF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7F86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367B8" w:rsidRPr="00A37B7C" w14:paraId="7F6A110A" w14:textId="77777777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1DAB" w14:textId="77777777"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367" w14:textId="77777777"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31C98C2" w14:textId="77777777" w:rsidR="00E367B8" w:rsidRPr="00A37B7C" w:rsidRDefault="00E367B8" w:rsidP="00E367B8">
      <w:pPr>
        <w:ind w:firstLine="709"/>
        <w:rPr>
          <w:rFonts w:ascii="Times New Roman" w:hAnsi="Times New Roman"/>
          <w:bCs/>
          <w:iCs/>
          <w:sz w:val="4"/>
          <w:szCs w:val="4"/>
        </w:rPr>
      </w:pPr>
    </w:p>
    <w:p w14:paraId="1B1D0227" w14:textId="77777777" w:rsidR="00E367B8" w:rsidRPr="00A37B7C" w:rsidRDefault="00E367B8" w:rsidP="00E367B8">
      <w:pPr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A37B7C">
        <w:rPr>
          <w:rFonts w:ascii="Times New Roman" w:hAnsi="Times New Roman"/>
          <w:bCs/>
          <w:iCs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8162"/>
      </w:tblGrid>
      <w:tr w:rsidR="00E367B8" w:rsidRPr="00A37B7C" w14:paraId="7CF25CB8" w14:textId="77777777" w:rsidTr="0045423D">
        <w:tc>
          <w:tcPr>
            <w:tcW w:w="1204" w:type="dxa"/>
          </w:tcPr>
          <w:p w14:paraId="42E84412" w14:textId="77777777" w:rsidR="00E367B8" w:rsidRPr="002456ED" w:rsidRDefault="00E367B8" w:rsidP="00454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E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63883F54" w14:textId="77777777" w:rsidR="00E367B8" w:rsidRPr="00A37B7C" w:rsidRDefault="00E367B8" w:rsidP="0045423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367B8" w:rsidRPr="00A37B7C" w14:paraId="2C4EFDAC" w14:textId="77777777" w:rsidTr="0045423D">
        <w:tc>
          <w:tcPr>
            <w:tcW w:w="1204" w:type="dxa"/>
          </w:tcPr>
          <w:p w14:paraId="78DBEB90" w14:textId="77777777" w:rsidR="00E367B8" w:rsidRPr="00E367B8" w:rsidRDefault="00E367B8" w:rsidP="00E367B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14:paraId="27E8E2BC" w14:textId="77777777" w:rsidR="00E367B8" w:rsidRPr="00A37B7C" w:rsidRDefault="00E367B8" w:rsidP="0045423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Организация и осуществление интернет-маркетинга </w:t>
            </w:r>
          </w:p>
        </w:tc>
      </w:tr>
      <w:tr w:rsidR="00E367B8" w:rsidRPr="00A37B7C" w14:paraId="388D1716" w14:textId="77777777" w:rsidTr="0045423D">
        <w:tc>
          <w:tcPr>
            <w:tcW w:w="1204" w:type="dxa"/>
          </w:tcPr>
          <w:p w14:paraId="6D666BE0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3.1</w:t>
            </w:r>
          </w:p>
        </w:tc>
        <w:tc>
          <w:tcPr>
            <w:tcW w:w="8367" w:type="dxa"/>
          </w:tcPr>
          <w:p w14:paraId="0D4559A7" w14:textId="77777777" w:rsidR="00E367B8" w:rsidRPr="00A37B7C" w:rsidRDefault="00E367B8" w:rsidP="0045423D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Определять готовность веб-сайта к продвижению</w:t>
            </w:r>
          </w:p>
        </w:tc>
      </w:tr>
      <w:tr w:rsidR="00E367B8" w:rsidRPr="00A37B7C" w14:paraId="39DBA4D1" w14:textId="77777777" w:rsidTr="0045423D">
        <w:tc>
          <w:tcPr>
            <w:tcW w:w="1204" w:type="dxa"/>
          </w:tcPr>
          <w:p w14:paraId="17BB8268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14:paraId="0F869A57" w14:textId="77777777" w:rsidR="00E367B8" w:rsidRPr="00A37B7C" w:rsidRDefault="00E367B8" w:rsidP="0045423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Анализировать интернет-пространство, а также поведение пользователей при поиске необходимой информации в информационно- телекоммуникационной сети «Интернет»</w:t>
            </w:r>
          </w:p>
        </w:tc>
      </w:tr>
      <w:tr w:rsidR="00E367B8" w:rsidRPr="00A37B7C" w14:paraId="1EB8233C" w14:textId="77777777" w:rsidTr="0045423D">
        <w:tc>
          <w:tcPr>
            <w:tcW w:w="1204" w:type="dxa"/>
          </w:tcPr>
          <w:p w14:paraId="3A4EBC05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14:paraId="798FDA57" w14:textId="77777777" w:rsidR="00E367B8" w:rsidRPr="00A37B7C" w:rsidRDefault="00E367B8" w:rsidP="0045423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75C1C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Разрабатывать стратегии проведения контекстно-медийной и медийной кампаний и их реализации в сети</w:t>
            </w:r>
          </w:p>
        </w:tc>
      </w:tr>
      <w:tr w:rsidR="00E367B8" w:rsidRPr="00A37B7C" w14:paraId="129CC608" w14:textId="77777777" w:rsidTr="0045423D">
        <w:tc>
          <w:tcPr>
            <w:tcW w:w="1204" w:type="dxa"/>
          </w:tcPr>
          <w:p w14:paraId="192C705E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14:paraId="58DF8922" w14:textId="77777777"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Проводить рекламные кампании в социальных медиа для привлечения пользователей в интернет-сообщество;</w:t>
            </w:r>
          </w:p>
        </w:tc>
      </w:tr>
      <w:tr w:rsidR="00E367B8" w:rsidRPr="00A37B7C" w14:paraId="78C41FB4" w14:textId="77777777" w:rsidTr="0045423D">
        <w:tc>
          <w:tcPr>
            <w:tcW w:w="1204" w:type="dxa"/>
          </w:tcPr>
          <w:p w14:paraId="2365CADE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14:paraId="132475B3" w14:textId="77777777"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Составлять технические задания в соответствии с требованиями заказчика</w:t>
            </w:r>
          </w:p>
        </w:tc>
      </w:tr>
      <w:tr w:rsidR="00E367B8" w:rsidRPr="00A37B7C" w14:paraId="3C7D3A7C" w14:textId="77777777" w:rsidTr="0045423D">
        <w:tc>
          <w:tcPr>
            <w:tcW w:w="1204" w:type="dxa"/>
          </w:tcPr>
          <w:p w14:paraId="170127C4" w14:textId="77777777"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14:paraId="225F48EC" w14:textId="77777777"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Проводить аналитические работы по реализации стратегий продвижения в информационно-телекоммуникационной сети «Интернет»</w:t>
            </w:r>
          </w:p>
        </w:tc>
      </w:tr>
    </w:tbl>
    <w:p w14:paraId="2B397C18" w14:textId="77777777" w:rsidR="00E367B8" w:rsidRPr="00A37B7C" w:rsidRDefault="00E367B8" w:rsidP="00E367B8">
      <w:pPr>
        <w:spacing w:before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37B7C">
        <w:rPr>
          <w:rFonts w:ascii="Times New Roman" w:hAnsi="Times New Roman"/>
          <w:bCs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6579"/>
      </w:tblGrid>
      <w:tr w:rsidR="00E367B8" w:rsidRPr="002067A5" w14:paraId="530857E1" w14:textId="77777777" w:rsidTr="0045423D">
        <w:tc>
          <w:tcPr>
            <w:tcW w:w="2802" w:type="dxa"/>
          </w:tcPr>
          <w:p w14:paraId="575A5E6A" w14:textId="77777777"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t>Владеть навыками</w:t>
            </w:r>
          </w:p>
        </w:tc>
        <w:tc>
          <w:tcPr>
            <w:tcW w:w="6662" w:type="dxa"/>
          </w:tcPr>
          <w:p w14:paraId="40E4DD1A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проведения технического анализа аудируемого веб-сайта;</w:t>
            </w:r>
          </w:p>
          <w:p w14:paraId="27030B0F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базового аудита эргономичности (юзабилити) аудируемого веб-сайта;</w:t>
            </w:r>
          </w:p>
          <w:p w14:paraId="3ACC0568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проведения аудита визуально-эстетического решения аудируемого вебсайта;</w:t>
            </w:r>
          </w:p>
          <w:p w14:paraId="3FF84125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поисковой выдачи;</w:t>
            </w:r>
          </w:p>
          <w:p w14:paraId="31E80488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веб-сайтов конкурентов из поисковой выдачи;</w:t>
            </w:r>
          </w:p>
          <w:p w14:paraId="2D0291F3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поведения пользователей при поиске необходимой информации в информационно-телекоммуникационной сети "интернет";</w:t>
            </w:r>
          </w:p>
          <w:p w14:paraId="56A5E820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определения стратегии поискового продвижения;</w:t>
            </w:r>
          </w:p>
          <w:p w14:paraId="35C6ED17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проверки и корректировки списка ключевых слов и словосочетаний, используемых при поисковом продвижении;</w:t>
            </w:r>
          </w:p>
          <w:p w14:paraId="2B82608D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присутствия компании в информационном пространстве на основе данных из поисковых систем;</w:t>
            </w:r>
          </w:p>
          <w:p w14:paraId="43BEC8DB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определения стратегии продвижения в социальных сетях;</w:t>
            </w:r>
          </w:p>
          <w:p w14:paraId="092C45EA" w14:textId="77777777"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размещения текстовых рекламных объявлений в социальных медиа информационно-телекоммуникационной сети «Интернет»;</w:t>
            </w:r>
          </w:p>
          <w:p w14:paraId="0282D902" w14:textId="77777777"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размещения медийных рекламных объявлений в социальных медиа информационно-телекоммуникационной сети «Интернет»;</w:t>
            </w:r>
          </w:p>
          <w:p w14:paraId="70CBE1A3" w14:textId="77777777"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разработки лендинга;</w:t>
            </w:r>
          </w:p>
          <w:p w14:paraId="589C2818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использования информационных, навигационных и функциональных элементов страниц веб-сайта посетителями, пришедшими по ссылкам из систем контекстно-медийной рекламы;</w:t>
            </w:r>
          </w:p>
          <w:p w14:paraId="79BB17A0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показателей эффективности проведения контекстно-медийной рекламной кампании;</w:t>
            </w:r>
          </w:p>
          <w:p w14:paraId="19865F72" w14:textId="77777777"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составления отчетов по результатам выделения сегментов целевой аудитории.</w:t>
            </w:r>
          </w:p>
        </w:tc>
      </w:tr>
      <w:tr w:rsidR="00E367B8" w:rsidRPr="002067A5" w14:paraId="14F4986E" w14:textId="77777777" w:rsidTr="0045423D">
        <w:tc>
          <w:tcPr>
            <w:tcW w:w="2802" w:type="dxa"/>
          </w:tcPr>
          <w:p w14:paraId="022026D0" w14:textId="77777777"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6662" w:type="dxa"/>
          </w:tcPr>
          <w:p w14:paraId="267DA566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ошибки в работе веб-сайта;</w:t>
            </w:r>
          </w:p>
          <w:p w14:paraId="3D3EF78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документировать выявленные ошибки в работе веб-сайта;</w:t>
            </w:r>
          </w:p>
          <w:p w14:paraId="33A9B1E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формулировать предложения по исправлению выявленных технических ошибок и ошибок в эргономичности (юзабилити);</w:t>
            </w:r>
          </w:p>
          <w:p w14:paraId="1019F06A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преимущества веб-сайтов конкурентов;</w:t>
            </w:r>
          </w:p>
          <w:p w14:paraId="4E28C6A8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  <w:p w14:paraId="0D5A050F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использовать инструменты для проведения технического аудита;</w:t>
            </w:r>
          </w:p>
          <w:p w14:paraId="5180C4C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факторы, влияющие на позиции веб-сайтов в поисковой выдаче;</w:t>
            </w:r>
          </w:p>
          <w:p w14:paraId="5408CB5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 для анализа поисковой выдачи;</w:t>
            </w:r>
          </w:p>
          <w:p w14:paraId="706DE7C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актуализировать информацию о поведении пользователей веб-сайтов заданной тематики в информационно-телекоммуникационной сети "интернет";</w:t>
            </w:r>
          </w:p>
          <w:p w14:paraId="4360A976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анализировать собранную информацию и принимать </w:t>
            </w: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решение о порядке работы с веб-сайтом с целью оптимизации по требованиям поисковой машины;</w:t>
            </w:r>
          </w:p>
          <w:p w14:paraId="6E51DF51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словосочетаний, необходимых для оптимизации веб-сайта под требования поисковых машин;</w:t>
            </w:r>
          </w:p>
          <w:p w14:paraId="55F12341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релевантность составленного списка ключевых слов и словосочетаний тематике оптимизируемого веб-сайта;</w:t>
            </w:r>
          </w:p>
          <w:p w14:paraId="1EE2662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список ключевых слов и словосочетаний на соответствие техническому заданию;</w:t>
            </w:r>
          </w:p>
          <w:p w14:paraId="6E74E0F1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маркетинговые стратегии;</w:t>
            </w:r>
          </w:p>
          <w:p w14:paraId="14E67F68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smm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-стратегии;</w:t>
            </w:r>
          </w:p>
          <w:p w14:paraId="69B26403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контент-планы;</w:t>
            </w:r>
          </w:p>
          <w:p w14:paraId="7BB3BFDF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14:paraId="39D4C6B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14:paraId="32D872A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уникальные торговые предложения;</w:t>
            </w:r>
          </w:p>
          <w:p w14:paraId="34B393DD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рекламные модули;</w:t>
            </w:r>
          </w:p>
          <w:p w14:paraId="683C5049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14:paraId="6CE0F9E7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14:paraId="0DDFF6A7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обосновывать выбор целевой аудитории;</w:t>
            </w:r>
          </w:p>
          <w:p w14:paraId="64060F27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тексты и рекламные слоганы;</w:t>
            </w:r>
          </w:p>
          <w:p w14:paraId="578024A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создавать тексты для социальных сетей, для сайтов,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, презентаций;</w:t>
            </w:r>
          </w:p>
          <w:p w14:paraId="6A0A300B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различать виды текстов;</w:t>
            </w:r>
          </w:p>
          <w:p w14:paraId="23E203FE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рассчитывать бюджет на создание лендинга;</w:t>
            </w:r>
          </w:p>
          <w:p w14:paraId="30BFF3A0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писать техническое задание на создание лендинга для сторонних организаций;</w:t>
            </w:r>
          </w:p>
          <w:p w14:paraId="4EF21E7C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определять СТА для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886153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работать с бесплатными сервисами создания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0A84AB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уникальное торговое предложение для определенных задач, работать с сервисами рассылок;</w:t>
            </w:r>
          </w:p>
          <w:p w14:paraId="6E9073F4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информационно-аналитические справки;</w:t>
            </w:r>
          </w:p>
          <w:p w14:paraId="36BD3DB2" w14:textId="77777777"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оформлять отчетные документы.</w:t>
            </w:r>
          </w:p>
        </w:tc>
      </w:tr>
      <w:tr w:rsidR="00E367B8" w:rsidRPr="002067A5" w14:paraId="05F13DCD" w14:textId="77777777" w:rsidTr="0045423D">
        <w:tc>
          <w:tcPr>
            <w:tcW w:w="2802" w:type="dxa"/>
          </w:tcPr>
          <w:p w14:paraId="0688615F" w14:textId="77777777"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6662" w:type="dxa"/>
          </w:tcPr>
          <w:p w14:paraId="390C2FD6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эргономичности (юзабилити)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393F2AB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веб-технологии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7DD1605C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веб-дизайна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46AAC3F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компьютерной грамотности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B5ECC6B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методы обработки текстовой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ED5156A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правила реферирования, аннотирования и редактирования текстов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FA356C1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письменной деловой коммуникации использовать инструменты для проведения технического аудита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7843FC62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составления и план документа аудита интернет-маркетинга организации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336265F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оптимизации веб-сайта под требования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F6B0492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способ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корректировки внутренних ошибок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79B2AC2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функционирования современных систем администрирования веб-сайтов;</w:t>
            </w:r>
          </w:p>
          <w:p w14:paraId="56C42686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поисковых машин;</w:t>
            </w:r>
          </w:p>
          <w:p w14:paraId="3E06B88C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правила формирования служебного файла, размещенного в корневом каталоге веб-сайта и сообщающего поисковым машинам алгоритм индексации содержимого веб-сайта;</w:t>
            </w:r>
          </w:p>
          <w:p w14:paraId="22E2B2D8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внутренни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ошибк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веб-сайта, влияющи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на результат работы поисковых машин, и способов устранения ошибок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DF3D618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систем администрирования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E693774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а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составления и критери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качества списка ключевых слов и словосочетаний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58123CC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стандарт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делового общения в письменной и устной форме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6472DF7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13BB22F1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служебного файла, размещенного в корневом каталоге веб-сайта и сообщающего поисковым машинам алгоритм индексации содержимого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D383299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основных тегов (заголовков страницы, ключевых слов страницы, описания страницы)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FF9D027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метод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обработки текстовой и графической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DB34753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копирайтинга и веб-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райтинга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11C42F38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основы эргономичности (юзабилити) веб-сайтов </w:t>
            </w:r>
            <w:proofErr w:type="gram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  веб</w:t>
            </w:r>
            <w:proofErr w:type="gram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-дизайна;</w:t>
            </w:r>
          </w:p>
          <w:p w14:paraId="2E5438C2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реферирования, аннотирования и редактирования текстов;</w:t>
            </w:r>
          </w:p>
          <w:p w14:paraId="701233E7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перечень (количество и названия) рекламных механизмов показа аудитории рекламных сообщений в сети «интернет»;</w:t>
            </w:r>
          </w:p>
          <w:p w14:paraId="055E256D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рекламных систем в составе социальных медиа;</w:t>
            </w:r>
          </w:p>
          <w:p w14:paraId="07CE677F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разработки и поддержки сайтов/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651CA6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гипертекстовой разметки;</w:t>
            </w:r>
          </w:p>
          <w:p w14:paraId="0608D7E9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стандарты верстки веб-сайтов;</w:t>
            </w:r>
          </w:p>
          <w:p w14:paraId="1C4FC3B0" w14:textId="77777777"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принципиальные отличия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от сайтов;</w:t>
            </w:r>
          </w:p>
          <w:p w14:paraId="3B12F9B3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сервисы для автоматизации рассылок;</w:t>
            </w:r>
          </w:p>
          <w:p w14:paraId="62021BCC" w14:textId="77777777"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обработки текстовой информации и графической информации.</w:t>
            </w:r>
          </w:p>
        </w:tc>
      </w:tr>
    </w:tbl>
    <w:p w14:paraId="12DC890A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1907" w:h="16840"/>
          <w:pgMar w:top="1134" w:right="851" w:bottom="1134" w:left="1701" w:header="709" w:footer="709" w:gutter="0"/>
          <w:cols w:space="720"/>
        </w:sectPr>
      </w:pPr>
    </w:p>
    <w:p w14:paraId="3181F483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профессионального модуля</w:t>
      </w:r>
    </w:p>
    <w:p w14:paraId="618E220D" w14:textId="77777777"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2.1. Структура профессионального модуля </w:t>
      </w:r>
    </w:p>
    <w:p w14:paraId="24BD2C1C" w14:textId="77777777" w:rsidR="001B519B" w:rsidRPr="00534277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119"/>
        <w:gridCol w:w="1144"/>
        <w:gridCol w:w="732"/>
        <w:gridCol w:w="806"/>
        <w:gridCol w:w="1520"/>
        <w:gridCol w:w="1369"/>
        <w:gridCol w:w="1560"/>
        <w:gridCol w:w="578"/>
        <w:gridCol w:w="9"/>
        <w:gridCol w:w="2621"/>
      </w:tblGrid>
      <w:tr w:rsidR="00074E7A" w:rsidRPr="00534277" w14:paraId="3DC2FB91" w14:textId="77777777" w:rsidTr="00B72253">
        <w:trPr>
          <w:trHeight w:val="484"/>
        </w:trPr>
        <w:tc>
          <w:tcPr>
            <w:tcW w:w="625" w:type="pct"/>
            <w:vMerge w:val="restart"/>
            <w:vAlign w:val="center"/>
          </w:tcPr>
          <w:p w14:paraId="0851EA6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014" w:type="pct"/>
            <w:vMerge w:val="restart"/>
            <w:vAlign w:val="center"/>
          </w:tcPr>
          <w:p w14:paraId="499ABFD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профессионального модуля</w:t>
            </w:r>
          </w:p>
        </w:tc>
        <w:tc>
          <w:tcPr>
            <w:tcW w:w="3361" w:type="pct"/>
            <w:gridSpan w:val="9"/>
            <w:tcBorders>
              <w:bottom w:val="single" w:sz="4" w:space="0" w:color="auto"/>
            </w:tcBorders>
            <w:vAlign w:val="center"/>
          </w:tcPr>
          <w:p w14:paraId="50BEAB6B" w14:textId="77777777" w:rsidR="00074E7A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, ч.</w:t>
            </w:r>
          </w:p>
        </w:tc>
      </w:tr>
      <w:tr w:rsidR="00074E7A" w:rsidRPr="00534277" w14:paraId="6C0B0F5E" w14:textId="77777777" w:rsidTr="00074E7A">
        <w:trPr>
          <w:trHeight w:val="58"/>
        </w:trPr>
        <w:tc>
          <w:tcPr>
            <w:tcW w:w="625" w:type="pct"/>
            <w:vMerge/>
          </w:tcPr>
          <w:p w14:paraId="7C39BF6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4E7057B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textDirection w:val="btLr"/>
            <w:vAlign w:val="center"/>
          </w:tcPr>
          <w:p w14:paraId="46E2C39A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ОП</w:t>
            </w:r>
          </w:p>
        </w:tc>
        <w:tc>
          <w:tcPr>
            <w:tcW w:w="238" w:type="pct"/>
            <w:vMerge w:val="restart"/>
            <w:textDirection w:val="btLr"/>
          </w:tcPr>
          <w:p w14:paraId="0476D1E7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6" w:type="pct"/>
            <w:gridSpan w:val="5"/>
          </w:tcPr>
          <w:p w14:paraId="5D5F2E0F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преподавателем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14:paraId="2776D68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14:paraId="1511EF0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6B014AD8" w14:textId="77777777" w:rsidTr="00074E7A">
        <w:tc>
          <w:tcPr>
            <w:tcW w:w="625" w:type="pct"/>
            <w:vMerge/>
          </w:tcPr>
          <w:p w14:paraId="7F597BB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26EBEAFB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43A26E6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</w:tcPr>
          <w:p w14:paraId="49717F3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  <w:textDirection w:val="btLr"/>
            <w:vAlign w:val="center"/>
          </w:tcPr>
          <w:p w14:paraId="222A441D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pct"/>
            <w:gridSpan w:val="4"/>
          </w:tcPr>
          <w:p w14:paraId="4A83CBED" w14:textId="77777777"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3D33103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03205F94" w14:textId="77777777" w:rsidTr="00074E7A">
        <w:trPr>
          <w:cantSplit/>
          <w:trHeight w:val="1634"/>
        </w:trPr>
        <w:tc>
          <w:tcPr>
            <w:tcW w:w="625" w:type="pct"/>
            <w:vMerge/>
          </w:tcPr>
          <w:p w14:paraId="2BA123E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14:paraId="5FEB09E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14:paraId="56E759C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</w:tcPr>
          <w:p w14:paraId="046BFAF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3D8891A1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extDirection w:val="btLr"/>
            <w:vAlign w:val="center"/>
          </w:tcPr>
          <w:p w14:paraId="3B479F89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445" w:type="pct"/>
            <w:textDirection w:val="btLr"/>
            <w:vAlign w:val="center"/>
          </w:tcPr>
          <w:p w14:paraId="45C020A3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занятия</w:t>
            </w:r>
          </w:p>
        </w:tc>
        <w:tc>
          <w:tcPr>
            <w:tcW w:w="507" w:type="pct"/>
            <w:textDirection w:val="btLr"/>
            <w:vAlign w:val="center"/>
          </w:tcPr>
          <w:p w14:paraId="76B0ED32" w14:textId="77777777"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проектирование</w:t>
            </w:r>
          </w:p>
        </w:tc>
        <w:tc>
          <w:tcPr>
            <w:tcW w:w="188" w:type="pct"/>
            <w:textDirection w:val="btLr"/>
            <w:vAlign w:val="center"/>
          </w:tcPr>
          <w:p w14:paraId="7C888B26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855" w:type="pct"/>
            <w:gridSpan w:val="2"/>
            <w:vMerge/>
            <w:vAlign w:val="center"/>
          </w:tcPr>
          <w:p w14:paraId="1D4F37E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3958C4BC" w14:textId="77777777" w:rsidTr="00074E7A">
        <w:tc>
          <w:tcPr>
            <w:tcW w:w="625" w:type="pct"/>
          </w:tcPr>
          <w:p w14:paraId="0BFF6F42" w14:textId="77777777"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pct"/>
          </w:tcPr>
          <w:p w14:paraId="615BFD2F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E367B8" w:rsidRPr="00A37B7C">
              <w:rPr>
                <w:rFonts w:ascii="Times New Roman" w:hAnsi="Times New Roman"/>
              </w:rPr>
              <w:t>Технология интернет-маркетинга</w:t>
            </w:r>
          </w:p>
        </w:tc>
        <w:tc>
          <w:tcPr>
            <w:tcW w:w="372" w:type="pct"/>
          </w:tcPr>
          <w:p w14:paraId="210CEC7A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38" w:type="pct"/>
          </w:tcPr>
          <w:p w14:paraId="07D8CAE8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</w:tcPr>
          <w:p w14:paraId="22ECDDCE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4" w:type="pct"/>
          </w:tcPr>
          <w:p w14:paraId="7405F229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" w:type="pct"/>
          </w:tcPr>
          <w:p w14:paraId="2328164B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</w:tcPr>
          <w:p w14:paraId="53EBF76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1E7F71E1" w14:textId="77777777"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pct"/>
            <w:gridSpan w:val="2"/>
          </w:tcPr>
          <w:p w14:paraId="1A408C73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6F2A4E3C" w14:textId="77777777" w:rsidTr="00074E7A">
        <w:trPr>
          <w:trHeight w:val="314"/>
        </w:trPr>
        <w:tc>
          <w:tcPr>
            <w:tcW w:w="625" w:type="pct"/>
          </w:tcPr>
          <w:p w14:paraId="1D80398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</w:tcPr>
          <w:p w14:paraId="5B2C236C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72" w:type="pct"/>
          </w:tcPr>
          <w:p w14:paraId="4757BA3B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" w:type="pct"/>
          </w:tcPr>
          <w:p w14:paraId="0B9034AA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14:paraId="36411F52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7B5B642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14:paraId="7C1E246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2B6857F8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5D038DF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6C6B65B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14:paraId="3EADBC33" w14:textId="77777777" w:rsidTr="00074E7A">
        <w:trPr>
          <w:trHeight w:val="314"/>
        </w:trPr>
        <w:tc>
          <w:tcPr>
            <w:tcW w:w="625" w:type="pct"/>
          </w:tcPr>
          <w:p w14:paraId="45084085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</w:tcPr>
          <w:p w14:paraId="689FF75F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  <w:tc>
          <w:tcPr>
            <w:tcW w:w="372" w:type="pct"/>
          </w:tcPr>
          <w:p w14:paraId="5BE1D52C" w14:textId="77777777"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" w:type="pct"/>
          </w:tcPr>
          <w:p w14:paraId="01BBD4C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14:paraId="1DDE76F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7A869CB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14:paraId="19366E00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5826A9ED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5E51BE37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00FB2B03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14:paraId="63B4DA33" w14:textId="77777777" w:rsidTr="00074E7A">
        <w:trPr>
          <w:trHeight w:val="314"/>
        </w:trPr>
        <w:tc>
          <w:tcPr>
            <w:tcW w:w="625" w:type="pct"/>
          </w:tcPr>
          <w:p w14:paraId="2A19CD84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14:paraId="3AEE0FDA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72" w:type="pct"/>
          </w:tcPr>
          <w:p w14:paraId="59E3024C" w14:textId="77777777"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</w:tcPr>
          <w:p w14:paraId="74DC1139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14:paraId="398D9BF6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08A507B5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14:paraId="3E256E57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14:paraId="3D06D34D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14:paraId="49E506B1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14:paraId="723E8658" w14:textId="77777777"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14:paraId="2CE3BFE5" w14:textId="77777777" w:rsidTr="00074E7A">
        <w:tc>
          <w:tcPr>
            <w:tcW w:w="625" w:type="pct"/>
          </w:tcPr>
          <w:p w14:paraId="2C23B6A9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14:paraId="71234CF4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2" w:type="pct"/>
          </w:tcPr>
          <w:p w14:paraId="724C2B7E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38" w:type="pct"/>
          </w:tcPr>
          <w:p w14:paraId="6F2D6E8A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</w:tcPr>
          <w:p w14:paraId="3CF6A862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4" w:type="pct"/>
          </w:tcPr>
          <w:p w14:paraId="5DA68201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" w:type="pct"/>
          </w:tcPr>
          <w:p w14:paraId="57D6485D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</w:tcPr>
          <w:p w14:paraId="52A2F61E" w14:textId="77777777"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</w:tcPr>
          <w:p w14:paraId="50C8D109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</w:tcPr>
          <w:p w14:paraId="430834F0" w14:textId="77777777"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8456C77" w14:textId="77777777"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br w:type="page"/>
      </w:r>
      <w:r w:rsidRPr="00534277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4"/>
        <w:gridCol w:w="9015"/>
        <w:gridCol w:w="1006"/>
        <w:gridCol w:w="1788"/>
      </w:tblGrid>
      <w:tr w:rsidR="00FC6376" w:rsidRPr="00FC6376" w14:paraId="424CD6B2" w14:textId="77777777" w:rsidTr="00FC6376">
        <w:trPr>
          <w:trHeight w:val="1204"/>
        </w:trPr>
        <w:tc>
          <w:tcPr>
            <w:tcW w:w="1012" w:type="pct"/>
          </w:tcPr>
          <w:p w14:paraId="5A5ED484" w14:textId="77777777" w:rsidR="00FC6376" w:rsidRPr="002067A5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69" w:type="pct"/>
            <w:vAlign w:val="center"/>
          </w:tcPr>
          <w:p w14:paraId="030BAA24" w14:textId="77777777" w:rsidR="00FC6376" w:rsidRPr="002067A5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14:paraId="718AE6EA" w14:textId="77777777" w:rsidR="00FC6376" w:rsidRPr="002067A5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410" w:type="pct"/>
            <w:vAlign w:val="center"/>
          </w:tcPr>
          <w:p w14:paraId="78C995EB" w14:textId="77777777" w:rsidR="00FC6376" w:rsidRPr="00FC6376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9" w:type="pct"/>
            <w:vAlign w:val="center"/>
          </w:tcPr>
          <w:p w14:paraId="68895354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14:paraId="774E9A33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компетенций,</w:t>
            </w:r>
          </w:p>
          <w:p w14:paraId="1D7E8AD2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формированию которых</w:t>
            </w:r>
          </w:p>
          <w:p w14:paraId="1AA04A2C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14:paraId="124A3016" w14:textId="77777777"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14:paraId="43237503" w14:textId="77777777" w:rsidR="00FC6376" w:rsidRPr="00FC6376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FC6376" w:rsidRPr="00FC6376" w14:paraId="34259E2D" w14:textId="77777777" w:rsidTr="00FC6376">
        <w:trPr>
          <w:trHeight w:val="317"/>
        </w:trPr>
        <w:tc>
          <w:tcPr>
            <w:tcW w:w="4181" w:type="pct"/>
            <w:gridSpan w:val="2"/>
          </w:tcPr>
          <w:p w14:paraId="18D5460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Технология интернет-маркетинга</w:t>
            </w:r>
          </w:p>
        </w:tc>
        <w:tc>
          <w:tcPr>
            <w:tcW w:w="410" w:type="pct"/>
            <w:vAlign w:val="center"/>
          </w:tcPr>
          <w:p w14:paraId="48EB57F3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09" w:type="pct"/>
            <w:vAlign w:val="center"/>
          </w:tcPr>
          <w:p w14:paraId="0799D8FA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C6376" w:rsidRPr="00FC6376" w14:paraId="7A4C1D86" w14:textId="77777777" w:rsidTr="000251DE">
        <w:trPr>
          <w:trHeight w:val="141"/>
        </w:trPr>
        <w:tc>
          <w:tcPr>
            <w:tcW w:w="4181" w:type="pct"/>
            <w:gridSpan w:val="2"/>
          </w:tcPr>
          <w:p w14:paraId="2231F665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МДК.03.01 Технология интернет-маркетинга</w:t>
            </w:r>
          </w:p>
        </w:tc>
        <w:tc>
          <w:tcPr>
            <w:tcW w:w="410" w:type="pct"/>
            <w:vAlign w:val="center"/>
          </w:tcPr>
          <w:p w14:paraId="71C6568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09" w:type="pct"/>
            <w:vAlign w:val="center"/>
          </w:tcPr>
          <w:p w14:paraId="60F38BE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376" w:rsidRPr="00FC6376" w14:paraId="395080B2" w14:textId="77777777" w:rsidTr="00FC6376">
        <w:trPr>
          <w:trHeight w:val="417"/>
        </w:trPr>
        <w:tc>
          <w:tcPr>
            <w:tcW w:w="1012" w:type="pct"/>
            <w:vMerge w:val="restart"/>
          </w:tcPr>
          <w:p w14:paraId="5515856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14:paraId="35AAC31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маркетинга</w:t>
            </w:r>
          </w:p>
        </w:tc>
        <w:tc>
          <w:tcPr>
            <w:tcW w:w="3169" w:type="pct"/>
          </w:tcPr>
          <w:p w14:paraId="730A1B12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</w:tcPr>
          <w:p w14:paraId="65BD6EB5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14:paraId="2F4D089F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4A183A5" w14:textId="77777777" w:rsidTr="00FC6376">
        <w:trPr>
          <w:trHeight w:val="339"/>
        </w:trPr>
        <w:tc>
          <w:tcPr>
            <w:tcW w:w="1012" w:type="pct"/>
            <w:vMerge/>
          </w:tcPr>
          <w:p w14:paraId="60660AB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5B54D4B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6057495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Процесс управления маркетингом, основные этапы, проблемы реализации.</w:t>
            </w:r>
            <w:bookmarkEnd w:id="0"/>
          </w:p>
        </w:tc>
        <w:tc>
          <w:tcPr>
            <w:tcW w:w="410" w:type="pct"/>
            <w:vAlign w:val="center"/>
          </w:tcPr>
          <w:p w14:paraId="57630F09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0E44AF7A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7C0CA1AD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BA35932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6D439693" w14:textId="77777777" w:rsidTr="00FC6376">
        <w:trPr>
          <w:trHeight w:val="360"/>
        </w:trPr>
        <w:tc>
          <w:tcPr>
            <w:tcW w:w="1012" w:type="pct"/>
            <w:vMerge/>
          </w:tcPr>
          <w:p w14:paraId="1344186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669CC04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6057506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Сегментирование рынка и позиционирование товара на рынке. </w:t>
            </w:r>
            <w:bookmarkEnd w:id="1"/>
          </w:p>
        </w:tc>
        <w:tc>
          <w:tcPr>
            <w:tcW w:w="410" w:type="pct"/>
            <w:vAlign w:val="center"/>
          </w:tcPr>
          <w:p w14:paraId="13C474B2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2BD8FD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439946CC" w14:textId="77777777" w:rsidTr="00FC6376">
        <w:trPr>
          <w:trHeight w:val="285"/>
        </w:trPr>
        <w:tc>
          <w:tcPr>
            <w:tcW w:w="1012" w:type="pct"/>
            <w:vMerge/>
          </w:tcPr>
          <w:p w14:paraId="54F4683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F4F8FC0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6057514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Организация службы маркетинга на предприятии.</w:t>
            </w:r>
            <w:bookmarkEnd w:id="2"/>
          </w:p>
        </w:tc>
        <w:tc>
          <w:tcPr>
            <w:tcW w:w="410" w:type="pct"/>
            <w:vAlign w:val="center"/>
          </w:tcPr>
          <w:p w14:paraId="6A4A9D4D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B818A09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7D8C64CB" w14:textId="77777777" w:rsidTr="00FC6376">
        <w:trPr>
          <w:trHeight w:val="390"/>
        </w:trPr>
        <w:tc>
          <w:tcPr>
            <w:tcW w:w="1012" w:type="pct"/>
            <w:vMerge/>
          </w:tcPr>
          <w:p w14:paraId="6A3DDD8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2690ABD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6057521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Маркетинговая среда предприятия в рыночной экономике. </w:t>
            </w:r>
            <w:bookmarkEnd w:id="3"/>
          </w:p>
        </w:tc>
        <w:tc>
          <w:tcPr>
            <w:tcW w:w="410" w:type="pct"/>
            <w:vAlign w:val="center"/>
          </w:tcPr>
          <w:p w14:paraId="72CDEE6A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1405F1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7639FF8D" w14:textId="77777777" w:rsidTr="00FC6376">
        <w:trPr>
          <w:trHeight w:val="390"/>
        </w:trPr>
        <w:tc>
          <w:tcPr>
            <w:tcW w:w="1012" w:type="pct"/>
            <w:vMerge/>
          </w:tcPr>
          <w:p w14:paraId="0E03BA7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015C88A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6057530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факторы микросреды функционирования фирмы. </w:t>
            </w:r>
            <w:bookmarkEnd w:id="4"/>
          </w:p>
        </w:tc>
        <w:tc>
          <w:tcPr>
            <w:tcW w:w="410" w:type="pct"/>
            <w:vAlign w:val="center"/>
          </w:tcPr>
          <w:p w14:paraId="1EBB3764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F48C85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0AFAE32B" w14:textId="77777777" w:rsidTr="00FC6376">
        <w:trPr>
          <w:trHeight w:val="315"/>
        </w:trPr>
        <w:tc>
          <w:tcPr>
            <w:tcW w:w="1012" w:type="pct"/>
            <w:vMerge/>
          </w:tcPr>
          <w:p w14:paraId="2A0DB78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B46F196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6057538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Основные факторы макросреды функционирования фирмы.</w:t>
            </w:r>
            <w:bookmarkEnd w:id="5"/>
          </w:p>
        </w:tc>
        <w:tc>
          <w:tcPr>
            <w:tcW w:w="410" w:type="pct"/>
            <w:vAlign w:val="center"/>
          </w:tcPr>
          <w:p w14:paraId="1BAEFA23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2BEC0E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61C2DA1B" w14:textId="77777777" w:rsidTr="00FC6376">
        <w:trPr>
          <w:trHeight w:val="360"/>
        </w:trPr>
        <w:tc>
          <w:tcPr>
            <w:tcW w:w="1012" w:type="pct"/>
            <w:vMerge/>
          </w:tcPr>
          <w:p w14:paraId="55E9912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C728FA2" w14:textId="77777777"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6057547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Жизненный цикл товаров: основные стадии.</w:t>
            </w:r>
            <w:bookmarkEnd w:id="6"/>
          </w:p>
        </w:tc>
        <w:tc>
          <w:tcPr>
            <w:tcW w:w="410" w:type="pct"/>
            <w:vAlign w:val="center"/>
          </w:tcPr>
          <w:p w14:paraId="51FD2D77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8C6128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43AD365E" w14:textId="77777777" w:rsidTr="00FC6376">
        <w:trPr>
          <w:trHeight w:val="496"/>
        </w:trPr>
        <w:tc>
          <w:tcPr>
            <w:tcW w:w="1012" w:type="pct"/>
            <w:vMerge/>
          </w:tcPr>
          <w:p w14:paraId="0B3615D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4F11015" w14:textId="77777777" w:rsidR="002E74A7" w:rsidRPr="002067A5" w:rsidRDefault="00B3341E" w:rsidP="00B33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Продвижение товаров и услуг.</w:t>
            </w:r>
          </w:p>
        </w:tc>
        <w:tc>
          <w:tcPr>
            <w:tcW w:w="410" w:type="pct"/>
            <w:vAlign w:val="center"/>
          </w:tcPr>
          <w:p w14:paraId="1F02BED6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75FDCF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1F994553" w14:textId="77777777" w:rsidTr="0037592D">
        <w:trPr>
          <w:trHeight w:val="219"/>
        </w:trPr>
        <w:tc>
          <w:tcPr>
            <w:tcW w:w="1012" w:type="pct"/>
            <w:vMerge/>
          </w:tcPr>
          <w:p w14:paraId="670B7BE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E9E33C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схемы жизненного цикла товаров</w:t>
            </w:r>
          </w:p>
        </w:tc>
        <w:tc>
          <w:tcPr>
            <w:tcW w:w="410" w:type="pct"/>
            <w:vAlign w:val="center"/>
          </w:tcPr>
          <w:p w14:paraId="563421D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90428AD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C6376" w:rsidRPr="00FC6376" w14:paraId="5A08E420" w14:textId="77777777" w:rsidTr="00FC6376">
        <w:trPr>
          <w:trHeight w:val="417"/>
        </w:trPr>
        <w:tc>
          <w:tcPr>
            <w:tcW w:w="1012" w:type="pct"/>
            <w:vMerge w:val="restart"/>
          </w:tcPr>
          <w:p w14:paraId="560537C6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14:paraId="213990B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характеристики интернет-маркетинга</w:t>
            </w:r>
          </w:p>
        </w:tc>
        <w:tc>
          <w:tcPr>
            <w:tcW w:w="3169" w:type="pct"/>
          </w:tcPr>
          <w:p w14:paraId="38721BB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</w:tcPr>
          <w:p w14:paraId="0C9D334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14:paraId="05C462A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43A" w:rsidRPr="00FC6376" w14:paraId="47ECF79B" w14:textId="77777777" w:rsidTr="00FC6376">
        <w:tc>
          <w:tcPr>
            <w:tcW w:w="1012" w:type="pct"/>
            <w:vMerge/>
          </w:tcPr>
          <w:p w14:paraId="22248275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DAD8C61" w14:textId="77777777" w:rsidR="000D043A" w:rsidRPr="002067A5" w:rsidRDefault="000D043A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интернет-маркетинга. Термины и определения, относящиеся к интернет-маркетингу. </w:t>
            </w:r>
          </w:p>
        </w:tc>
        <w:tc>
          <w:tcPr>
            <w:tcW w:w="410" w:type="pct"/>
            <w:vAlign w:val="center"/>
          </w:tcPr>
          <w:p w14:paraId="35EF6930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3CA32B55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5AC22E00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666B92D6" w14:textId="77777777" w:rsidR="000D043A" w:rsidRPr="00FC6376" w:rsidRDefault="000D043A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14:paraId="5B23CA6B" w14:textId="77777777" w:rsidTr="00FC6376">
        <w:trPr>
          <w:trHeight w:val="321"/>
        </w:trPr>
        <w:tc>
          <w:tcPr>
            <w:tcW w:w="1012" w:type="pct"/>
            <w:vMerge/>
          </w:tcPr>
          <w:p w14:paraId="68E3C34F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4C88AEA" w14:textId="77777777" w:rsidR="000D043A" w:rsidRPr="002067A5" w:rsidRDefault="00B3341E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0D043A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клиенты интернет-маркетинга. </w:t>
            </w:r>
          </w:p>
        </w:tc>
        <w:tc>
          <w:tcPr>
            <w:tcW w:w="410" w:type="pct"/>
            <w:vAlign w:val="center"/>
          </w:tcPr>
          <w:p w14:paraId="1C85E4FD" w14:textId="77777777" w:rsidR="000D043A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7AE774E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A" w:rsidRPr="00FC6376" w14:paraId="3FD896DB" w14:textId="77777777" w:rsidTr="00FC6376">
        <w:trPr>
          <w:trHeight w:val="363"/>
        </w:trPr>
        <w:tc>
          <w:tcPr>
            <w:tcW w:w="1012" w:type="pct"/>
            <w:vMerge/>
          </w:tcPr>
          <w:p w14:paraId="071957F8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2508A8D" w14:textId="77777777" w:rsidR="000D043A" w:rsidRPr="002067A5" w:rsidRDefault="00B3341E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0D043A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 интернет-маркетинга для различных групп пользователей </w:t>
            </w:r>
          </w:p>
        </w:tc>
        <w:tc>
          <w:tcPr>
            <w:tcW w:w="410" w:type="pct"/>
            <w:vAlign w:val="center"/>
          </w:tcPr>
          <w:p w14:paraId="16E02BAD" w14:textId="77777777" w:rsidR="000D043A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0F8476B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76" w:rsidRPr="00FC6376" w14:paraId="1E64B809" w14:textId="77777777" w:rsidTr="00FC6376">
        <w:tc>
          <w:tcPr>
            <w:tcW w:w="1012" w:type="pct"/>
            <w:vMerge/>
          </w:tcPr>
          <w:p w14:paraId="7320383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61A261F" w14:textId="77777777" w:rsidR="00FC6376" w:rsidRPr="002067A5" w:rsidRDefault="00FC6376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Маркетинговые сервисы поисковых систем, маркетинговые программы и информационные системы</w:t>
            </w:r>
          </w:p>
        </w:tc>
        <w:tc>
          <w:tcPr>
            <w:tcW w:w="410" w:type="pct"/>
            <w:vAlign w:val="center"/>
          </w:tcPr>
          <w:p w14:paraId="24354250" w14:textId="77777777" w:rsidR="00FC6376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A3DC2B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76" w:rsidRPr="00FC6376" w14:paraId="6C66EEE3" w14:textId="77777777" w:rsidTr="00FC6376">
        <w:tc>
          <w:tcPr>
            <w:tcW w:w="1012" w:type="pct"/>
            <w:vMerge w:val="restart"/>
          </w:tcPr>
          <w:p w14:paraId="18F4EFEA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14:paraId="07A491C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Инновации в маркетинге</w:t>
            </w:r>
          </w:p>
        </w:tc>
        <w:tc>
          <w:tcPr>
            <w:tcW w:w="3169" w:type="pct"/>
            <w:vAlign w:val="bottom"/>
          </w:tcPr>
          <w:p w14:paraId="4F79CB8C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0E82998C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4349419D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43A" w:rsidRPr="00FC6376" w14:paraId="43488DF9" w14:textId="77777777" w:rsidTr="00FC6376">
        <w:trPr>
          <w:trHeight w:val="407"/>
        </w:trPr>
        <w:tc>
          <w:tcPr>
            <w:tcW w:w="1012" w:type="pct"/>
            <w:vMerge/>
          </w:tcPr>
          <w:p w14:paraId="43E765EA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1F3D87C5" w14:textId="77777777" w:rsidR="000D043A" w:rsidRPr="002067A5" w:rsidRDefault="000D043A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Сервисные программы для оценки потребительской ценности. Программы лояльности</w:t>
            </w:r>
          </w:p>
        </w:tc>
        <w:tc>
          <w:tcPr>
            <w:tcW w:w="410" w:type="pct"/>
            <w:vMerge w:val="restart"/>
            <w:vAlign w:val="center"/>
          </w:tcPr>
          <w:p w14:paraId="168E482B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6B73448D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ПК 3.1, ПК 3.2, ПК 3.3, ПК 3.4, </w:t>
            </w:r>
            <w:r w:rsidRPr="00A37B7C">
              <w:rPr>
                <w:rFonts w:ascii="Times New Roman" w:hAnsi="Times New Roman"/>
              </w:rPr>
              <w:lastRenderedPageBreak/>
              <w:t>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4019D87F" w14:textId="77777777"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3A9362F8" w14:textId="77777777" w:rsidR="000D043A" w:rsidRPr="00FC6376" w:rsidRDefault="000D043A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14:paraId="45EE0432" w14:textId="77777777" w:rsidTr="00FC6376">
        <w:trPr>
          <w:trHeight w:val="330"/>
        </w:trPr>
        <w:tc>
          <w:tcPr>
            <w:tcW w:w="1012" w:type="pct"/>
            <w:vMerge/>
          </w:tcPr>
          <w:p w14:paraId="517B670B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062CE5D2" w14:textId="77777777" w:rsidR="000D043A" w:rsidRPr="002067A5" w:rsidRDefault="000D043A" w:rsidP="00FC6376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Новые решения для рекламы: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Signage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Indoor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0" w:type="pct"/>
            <w:vMerge/>
            <w:vAlign w:val="center"/>
          </w:tcPr>
          <w:p w14:paraId="03794E15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14:paraId="5FB53639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484E08E" w14:textId="77777777" w:rsidTr="00FC6376">
        <w:trPr>
          <w:trHeight w:val="570"/>
        </w:trPr>
        <w:tc>
          <w:tcPr>
            <w:tcW w:w="1012" w:type="pct"/>
            <w:vMerge/>
          </w:tcPr>
          <w:p w14:paraId="5723C3AF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12170265" w14:textId="77777777" w:rsidR="002E74A7" w:rsidRPr="002067A5" w:rsidRDefault="002E74A7" w:rsidP="00FC6376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системы управления опытом потребителей  </w:t>
            </w:r>
          </w:p>
        </w:tc>
        <w:tc>
          <w:tcPr>
            <w:tcW w:w="410" w:type="pct"/>
            <w:vAlign w:val="center"/>
          </w:tcPr>
          <w:p w14:paraId="17C38CCC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3FD391D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D36E064" w14:textId="77777777" w:rsidTr="00FC6376">
        <w:trPr>
          <w:trHeight w:val="576"/>
        </w:trPr>
        <w:tc>
          <w:tcPr>
            <w:tcW w:w="1012" w:type="pct"/>
            <w:vMerge/>
          </w:tcPr>
          <w:p w14:paraId="58A78B5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2E987333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форм опроса для сайта произвольной компании с целью определения отношения клиентов к ее товарам (услугам) с использованием цифровых технологий и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клиента </w:t>
            </w:r>
          </w:p>
        </w:tc>
        <w:tc>
          <w:tcPr>
            <w:tcW w:w="410" w:type="pct"/>
            <w:vAlign w:val="center"/>
          </w:tcPr>
          <w:p w14:paraId="29883E06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AC0457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56797D2" w14:textId="77777777" w:rsidTr="00FC6376">
        <w:trPr>
          <w:trHeight w:val="1092"/>
        </w:trPr>
        <w:tc>
          <w:tcPr>
            <w:tcW w:w="1012" w:type="pct"/>
            <w:vMerge/>
          </w:tcPr>
          <w:p w14:paraId="6D4B529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7DAB506D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поиску числа посетителей сайта, используя возможности маркетинговой программы (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SerpParser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аналогичной): составьте отчет по поиску числа посетителей сайта предприятия по месяцам и дням, в том числе из разных поисковых систем.</w:t>
            </w:r>
          </w:p>
        </w:tc>
        <w:tc>
          <w:tcPr>
            <w:tcW w:w="410" w:type="pct"/>
            <w:vAlign w:val="center"/>
          </w:tcPr>
          <w:p w14:paraId="30395804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2F2530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2F984479" w14:textId="77777777" w:rsidTr="00FC6376">
        <w:trPr>
          <w:trHeight w:val="177"/>
        </w:trPr>
        <w:tc>
          <w:tcPr>
            <w:tcW w:w="1012" w:type="pct"/>
            <w:vMerge w:val="restart"/>
          </w:tcPr>
          <w:p w14:paraId="3238253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 </w:t>
            </w:r>
          </w:p>
          <w:p w14:paraId="2EF76A5F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проекта в интернет-маркетинге</w:t>
            </w:r>
          </w:p>
        </w:tc>
        <w:tc>
          <w:tcPr>
            <w:tcW w:w="3169" w:type="pct"/>
            <w:vAlign w:val="center"/>
          </w:tcPr>
          <w:p w14:paraId="64B8805F" w14:textId="77777777" w:rsidR="00FC6376" w:rsidRPr="002067A5" w:rsidRDefault="00FC6376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1521AFC1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48604087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40EC1AD2" w14:textId="77777777" w:rsidTr="00FC6376">
        <w:trPr>
          <w:trHeight w:val="177"/>
        </w:trPr>
        <w:tc>
          <w:tcPr>
            <w:tcW w:w="1012" w:type="pct"/>
            <w:vMerge/>
          </w:tcPr>
          <w:p w14:paraId="7F87B01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137B7644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«целевая аудитория», виды целевой аудитории и способы ее анализа.</w:t>
            </w:r>
          </w:p>
        </w:tc>
        <w:tc>
          <w:tcPr>
            <w:tcW w:w="410" w:type="pct"/>
            <w:vAlign w:val="center"/>
          </w:tcPr>
          <w:p w14:paraId="0274D7C3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57860B23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4C661981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3ED47E7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5E0EED9F" w14:textId="77777777" w:rsidTr="00FC6376">
        <w:trPr>
          <w:trHeight w:val="177"/>
        </w:trPr>
        <w:tc>
          <w:tcPr>
            <w:tcW w:w="1012" w:type="pct"/>
            <w:vMerge/>
          </w:tcPr>
          <w:p w14:paraId="3CCDC31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3CC1B979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Определение, сегментация и составление портрета целевой аудитории проекта.</w:t>
            </w:r>
          </w:p>
        </w:tc>
        <w:tc>
          <w:tcPr>
            <w:tcW w:w="410" w:type="pct"/>
            <w:vAlign w:val="center"/>
          </w:tcPr>
          <w:p w14:paraId="6EF51D50" w14:textId="77777777" w:rsidR="002E74A7" w:rsidRPr="000D043A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C72756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734371D6" w14:textId="77777777" w:rsidTr="00FC6376">
        <w:trPr>
          <w:trHeight w:val="177"/>
        </w:trPr>
        <w:tc>
          <w:tcPr>
            <w:tcW w:w="1012" w:type="pct"/>
            <w:vMerge/>
          </w:tcPr>
          <w:p w14:paraId="7DBEDA9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1DD55117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внешней среды предприятия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1B949EA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F97F29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467BB806" w14:textId="77777777" w:rsidTr="00FC6376">
        <w:trPr>
          <w:trHeight w:val="177"/>
        </w:trPr>
        <w:tc>
          <w:tcPr>
            <w:tcW w:w="1012" w:type="pct"/>
            <w:vMerge/>
          </w:tcPr>
          <w:p w14:paraId="7D7301C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4018CE0B" w14:textId="77777777"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внутренней среды предприятия</w:t>
            </w:r>
          </w:p>
        </w:tc>
        <w:tc>
          <w:tcPr>
            <w:tcW w:w="410" w:type="pct"/>
            <w:vAlign w:val="center"/>
          </w:tcPr>
          <w:p w14:paraId="12A55B3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CA9BB1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14:paraId="3B099BAA" w14:textId="77777777" w:rsidTr="00FC6376">
        <w:trPr>
          <w:trHeight w:val="177"/>
        </w:trPr>
        <w:tc>
          <w:tcPr>
            <w:tcW w:w="1012" w:type="pct"/>
            <w:vMerge/>
          </w:tcPr>
          <w:p w14:paraId="134FA77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14:paraId="71D7EED8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6. </w:t>
            </w: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целевой аудитории: выделить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сегменты целевой аудитории, составить описание каждого сегмента с учетом следующих характеристик: фото типичного представителя, пол, возраст, география проживания, семейное положение, образование, доход, профессиональная деятельность, интересы, стиль жизни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03F2CF48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506A58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FC6376" w:rsidRPr="00FC6376" w14:paraId="01EEB014" w14:textId="77777777" w:rsidTr="00FC6376">
        <w:trPr>
          <w:trHeight w:val="177"/>
        </w:trPr>
        <w:tc>
          <w:tcPr>
            <w:tcW w:w="1012" w:type="pct"/>
            <w:vMerge w:val="restart"/>
          </w:tcPr>
          <w:p w14:paraId="7AA59E3F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1.5. </w:t>
            </w:r>
          </w:p>
          <w:p w14:paraId="3EB4E0C1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 готовности веб-сайта к продвижению</w:t>
            </w:r>
          </w:p>
        </w:tc>
        <w:tc>
          <w:tcPr>
            <w:tcW w:w="3169" w:type="pct"/>
            <w:vAlign w:val="bottom"/>
          </w:tcPr>
          <w:p w14:paraId="3C1F2E58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1341C4D5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5D28D13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24A9AEE3" w14:textId="77777777" w:rsidTr="00FC6376">
        <w:trPr>
          <w:trHeight w:val="177"/>
        </w:trPr>
        <w:tc>
          <w:tcPr>
            <w:tcW w:w="1012" w:type="pct"/>
            <w:vMerge/>
          </w:tcPr>
          <w:p w14:paraId="3CE5B03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52A68D6B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основ эргономичности (юзабилити) веб-сайтов, веб-технологии, веб-дизайна, компьютерной грамотности</w:t>
            </w:r>
          </w:p>
        </w:tc>
        <w:tc>
          <w:tcPr>
            <w:tcW w:w="410" w:type="pct"/>
            <w:vAlign w:val="center"/>
          </w:tcPr>
          <w:p w14:paraId="5A8C2560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4D82B61B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2A9108AB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19066050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14:paraId="260FF5DF" w14:textId="77777777" w:rsidTr="00FC6376">
        <w:trPr>
          <w:trHeight w:val="662"/>
        </w:trPr>
        <w:tc>
          <w:tcPr>
            <w:tcW w:w="1012" w:type="pct"/>
            <w:vMerge/>
          </w:tcPr>
          <w:p w14:paraId="1CA6FB6E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4D0870F2" w14:textId="77777777" w:rsidR="000D043A" w:rsidRPr="002067A5" w:rsidRDefault="000D043A" w:rsidP="000D043A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обработки текстовой информации, правила реферирования, аннотирования и редактирования текстов, </w:t>
            </w:r>
          </w:p>
        </w:tc>
        <w:tc>
          <w:tcPr>
            <w:tcW w:w="410" w:type="pct"/>
            <w:vMerge w:val="restart"/>
            <w:vAlign w:val="center"/>
          </w:tcPr>
          <w:p w14:paraId="57E1C06A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A9F8DCF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A" w:rsidRPr="00FC6376" w14:paraId="568E60ED" w14:textId="77777777" w:rsidTr="00FC6376">
        <w:trPr>
          <w:trHeight w:val="735"/>
        </w:trPr>
        <w:tc>
          <w:tcPr>
            <w:tcW w:w="1012" w:type="pct"/>
            <w:vMerge/>
          </w:tcPr>
          <w:p w14:paraId="4D584447" w14:textId="77777777"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4E403095" w14:textId="77777777" w:rsidR="000D043A" w:rsidRPr="002067A5" w:rsidRDefault="000D043A" w:rsidP="000D043A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письменной деловой коммуникации использования инструментов для проведения технического аудита</w:t>
            </w:r>
          </w:p>
        </w:tc>
        <w:tc>
          <w:tcPr>
            <w:tcW w:w="410" w:type="pct"/>
            <w:vMerge/>
            <w:vAlign w:val="center"/>
          </w:tcPr>
          <w:p w14:paraId="0F94A756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14:paraId="54E45499" w14:textId="77777777"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58881A23" w14:textId="77777777" w:rsidTr="00FC6376">
        <w:trPr>
          <w:trHeight w:val="319"/>
        </w:trPr>
        <w:tc>
          <w:tcPr>
            <w:tcW w:w="1012" w:type="pct"/>
            <w:vMerge/>
          </w:tcPr>
          <w:p w14:paraId="2F293AC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5BC1374A" w14:textId="77777777" w:rsidR="002E74A7" w:rsidRPr="002067A5" w:rsidRDefault="002E74A7" w:rsidP="000D043A">
            <w:pPr>
              <w:tabs>
                <w:tab w:val="left" w:pos="247"/>
              </w:tabs>
              <w:spacing w:after="0" w:line="240" w:lineRule="auto"/>
              <w:ind w:lef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составления и план документа аудита интернет-маркетинга организации. </w:t>
            </w:r>
          </w:p>
        </w:tc>
        <w:tc>
          <w:tcPr>
            <w:tcW w:w="410" w:type="pct"/>
            <w:vAlign w:val="center"/>
          </w:tcPr>
          <w:p w14:paraId="1E72FEE8" w14:textId="77777777"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CA9C8C6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4B8EF0C9" w14:textId="77777777" w:rsidTr="00FC6376">
        <w:trPr>
          <w:trHeight w:val="825"/>
        </w:trPr>
        <w:tc>
          <w:tcPr>
            <w:tcW w:w="1012" w:type="pct"/>
            <w:vMerge/>
          </w:tcPr>
          <w:p w14:paraId="785F921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05758E33" w14:textId="77777777"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Основы оптимизации веб-сайта под требования поисковых машин. Способы корректировки внутренних ошибок веб-сайта</w:t>
            </w:r>
          </w:p>
        </w:tc>
        <w:tc>
          <w:tcPr>
            <w:tcW w:w="410" w:type="pct"/>
            <w:vAlign w:val="center"/>
          </w:tcPr>
          <w:p w14:paraId="09DCF367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C7264B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230B7C53" w14:textId="77777777" w:rsidTr="00FC6376">
        <w:trPr>
          <w:trHeight w:val="600"/>
        </w:trPr>
        <w:tc>
          <w:tcPr>
            <w:tcW w:w="1012" w:type="pct"/>
            <w:vMerge/>
          </w:tcPr>
          <w:p w14:paraId="45B8384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75476F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Выявление технических ошибок в работе веб-сайта и их документирование</w:t>
            </w:r>
          </w:p>
        </w:tc>
        <w:tc>
          <w:tcPr>
            <w:tcW w:w="410" w:type="pct"/>
            <w:vAlign w:val="center"/>
          </w:tcPr>
          <w:p w14:paraId="0E64431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76E71AB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E9F721B" w14:textId="77777777" w:rsidTr="00FC6376">
        <w:trPr>
          <w:trHeight w:val="558"/>
        </w:trPr>
        <w:tc>
          <w:tcPr>
            <w:tcW w:w="1012" w:type="pct"/>
            <w:vMerge/>
          </w:tcPr>
          <w:p w14:paraId="0AAD2F6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100658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исправлению выявленных технических ошибок и ошибок в эргономичности (юзабилити)</w:t>
            </w:r>
          </w:p>
        </w:tc>
        <w:tc>
          <w:tcPr>
            <w:tcW w:w="410" w:type="pct"/>
            <w:vAlign w:val="center"/>
          </w:tcPr>
          <w:p w14:paraId="7744919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C93012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379CB83" w14:textId="77777777" w:rsidTr="00FC6376">
        <w:trPr>
          <w:trHeight w:val="173"/>
        </w:trPr>
        <w:tc>
          <w:tcPr>
            <w:tcW w:w="1012" w:type="pct"/>
            <w:vMerge/>
          </w:tcPr>
          <w:p w14:paraId="55E9603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51CA86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Pr="002067A5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и анализ технических преимуществ веб-сайтов конкурентов</w:t>
            </w:r>
          </w:p>
        </w:tc>
        <w:tc>
          <w:tcPr>
            <w:tcW w:w="410" w:type="pct"/>
            <w:vAlign w:val="center"/>
          </w:tcPr>
          <w:p w14:paraId="67750E0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0A8B6CF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1DFCE1B" w14:textId="77777777" w:rsidTr="00FC6376">
        <w:trPr>
          <w:trHeight w:val="173"/>
        </w:trPr>
        <w:tc>
          <w:tcPr>
            <w:tcW w:w="1012" w:type="pct"/>
            <w:vMerge/>
          </w:tcPr>
          <w:p w14:paraId="62812FC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1133200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2067A5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Исследование особенностей эргономичности (юзабилити) веб-сайтов конкурентов, влияющих на занимаемые ими позиции в выдаче поисковой машины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0" w:type="pct"/>
            <w:vAlign w:val="center"/>
          </w:tcPr>
          <w:p w14:paraId="2871E6C5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4AED2F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F7E2AC5" w14:textId="77777777" w:rsidTr="00FC6376">
        <w:trPr>
          <w:trHeight w:val="173"/>
        </w:trPr>
        <w:tc>
          <w:tcPr>
            <w:tcW w:w="1012" w:type="pct"/>
            <w:vMerge/>
          </w:tcPr>
          <w:p w14:paraId="71F2B82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78E870F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применение инструментов для проведения технического аудита </w:t>
            </w:r>
          </w:p>
        </w:tc>
        <w:tc>
          <w:tcPr>
            <w:tcW w:w="410" w:type="pct"/>
            <w:vAlign w:val="center"/>
          </w:tcPr>
          <w:p w14:paraId="01DFFF6D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956BC3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02E98596" w14:textId="77777777" w:rsidTr="00FC6376">
        <w:trPr>
          <w:trHeight w:val="120"/>
        </w:trPr>
        <w:tc>
          <w:tcPr>
            <w:tcW w:w="1012" w:type="pct"/>
            <w:vMerge w:val="restart"/>
          </w:tcPr>
          <w:p w14:paraId="063BB448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</w:p>
          <w:p w14:paraId="3B7FE7DA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 интернет-пространства и поведения пользователей при поиске необходимой информации в информационно-телекоммуникационной сети «Интернет»</w:t>
            </w:r>
          </w:p>
        </w:tc>
        <w:tc>
          <w:tcPr>
            <w:tcW w:w="3169" w:type="pct"/>
            <w:vAlign w:val="bottom"/>
          </w:tcPr>
          <w:p w14:paraId="34EE6ACA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3983A3FF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0A373499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5F7B962" w14:textId="77777777" w:rsidTr="00FC6376">
        <w:trPr>
          <w:trHeight w:val="117"/>
        </w:trPr>
        <w:tc>
          <w:tcPr>
            <w:tcW w:w="1012" w:type="pct"/>
            <w:vMerge/>
          </w:tcPr>
          <w:p w14:paraId="53B6813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1B87FDE4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внутренних ошибок веб-сайта, влияющих на результат работы поисковых машин, и способов устранения ошибок, особенностей функционирования современных систем администрирования веб-сайтов.</w:t>
            </w:r>
          </w:p>
        </w:tc>
        <w:tc>
          <w:tcPr>
            <w:tcW w:w="410" w:type="pct"/>
            <w:vAlign w:val="center"/>
          </w:tcPr>
          <w:p w14:paraId="4B23D55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38BB54D3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05B1F8AD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179DA60B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375552AA" w14:textId="77777777" w:rsidTr="00FC6376">
        <w:trPr>
          <w:trHeight w:val="117"/>
        </w:trPr>
        <w:tc>
          <w:tcPr>
            <w:tcW w:w="1012" w:type="pct"/>
            <w:vMerge/>
          </w:tcPr>
          <w:p w14:paraId="5B8F9FB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2FEF3BBF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Организация правил составления и критериев качества списка ключевых слов и словосочетаний, стандартов делового общения в письменной и устной форме, особенностей функционирования современных поисковых машин.</w:t>
            </w:r>
          </w:p>
        </w:tc>
        <w:tc>
          <w:tcPr>
            <w:tcW w:w="410" w:type="pct"/>
            <w:vAlign w:val="center"/>
          </w:tcPr>
          <w:p w14:paraId="07D3E96E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7AEC8A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7AF6EEEE" w14:textId="77777777" w:rsidTr="00FC6376">
        <w:trPr>
          <w:trHeight w:val="560"/>
        </w:trPr>
        <w:tc>
          <w:tcPr>
            <w:tcW w:w="1012" w:type="pct"/>
            <w:vMerge/>
          </w:tcPr>
          <w:p w14:paraId="5F5117F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4511B1F4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правил формирования служебного файла, размещенного в корневом каталоге веб-сайта и сообщающего поисковым машинам алгоритм индексации содержимого веб-сайта. </w:t>
            </w:r>
          </w:p>
        </w:tc>
        <w:tc>
          <w:tcPr>
            <w:tcW w:w="410" w:type="pct"/>
            <w:vAlign w:val="center"/>
          </w:tcPr>
          <w:p w14:paraId="52E4B934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BA1D86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5BCD72D2" w14:textId="77777777" w:rsidTr="00FC6376">
        <w:trPr>
          <w:trHeight w:val="645"/>
        </w:trPr>
        <w:tc>
          <w:tcPr>
            <w:tcW w:w="1012" w:type="pct"/>
            <w:vMerge/>
          </w:tcPr>
          <w:p w14:paraId="6E391DA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2033F0AE" w14:textId="77777777"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формирования основных тегов (заголовков страницы, ключевых слов страницы, описания страницы). </w:t>
            </w:r>
          </w:p>
        </w:tc>
        <w:tc>
          <w:tcPr>
            <w:tcW w:w="410" w:type="pct"/>
            <w:vAlign w:val="center"/>
          </w:tcPr>
          <w:p w14:paraId="03A508AC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D4A709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7BEBAEC1" w14:textId="77777777" w:rsidTr="00FC6376">
        <w:trPr>
          <w:trHeight w:val="630"/>
        </w:trPr>
        <w:tc>
          <w:tcPr>
            <w:tcW w:w="1012" w:type="pct"/>
            <w:vMerge/>
          </w:tcPr>
          <w:p w14:paraId="73BABDC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14:paraId="5E0F4CD0" w14:textId="77777777" w:rsidR="002E74A7" w:rsidRPr="002067A5" w:rsidRDefault="00B3341E" w:rsidP="00B3341E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етоды обработки текстовой и графической информации основ копирайтинга и веб-</w:t>
            </w:r>
            <w:proofErr w:type="spellStart"/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райтинга</w:t>
            </w:r>
            <w:proofErr w:type="spellEnd"/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" w:type="pct"/>
            <w:vAlign w:val="center"/>
          </w:tcPr>
          <w:p w14:paraId="0C02B962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F8E94B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2C0E5B40" w14:textId="77777777" w:rsidTr="00FC6376">
        <w:trPr>
          <w:trHeight w:val="416"/>
        </w:trPr>
        <w:tc>
          <w:tcPr>
            <w:tcW w:w="1012" w:type="pct"/>
            <w:vMerge/>
          </w:tcPr>
          <w:p w14:paraId="1B9C1B8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ED7BAD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12.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на определение факторов, влияющих на позиции веб-сайтов в поисковой выдаче. Составление списка ключевых слов и словосочетаний для анализа поисковой выдачи.</w:t>
            </w:r>
          </w:p>
        </w:tc>
        <w:tc>
          <w:tcPr>
            <w:tcW w:w="410" w:type="pct"/>
            <w:vAlign w:val="center"/>
          </w:tcPr>
          <w:p w14:paraId="4528A76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3ABACBB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DD47EF6" w14:textId="77777777" w:rsidTr="00FC6376">
        <w:trPr>
          <w:trHeight w:val="117"/>
        </w:trPr>
        <w:tc>
          <w:tcPr>
            <w:tcW w:w="1012" w:type="pct"/>
            <w:vMerge/>
          </w:tcPr>
          <w:p w14:paraId="3DCF6D82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59A8E419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13.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на актуализацию информации о поведении пользователей веб-сайтов и заданной тематики в информационно-телекоммуникационной сети «Интернет», анализ собранной информации и принятие решения о порядке работы с веб-сайтом с целью оптимизации по требованиям поисковой машины.</w:t>
            </w:r>
          </w:p>
        </w:tc>
        <w:tc>
          <w:tcPr>
            <w:tcW w:w="410" w:type="pct"/>
            <w:vAlign w:val="center"/>
          </w:tcPr>
          <w:p w14:paraId="3F43850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C5401C4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4CC7215" w14:textId="77777777" w:rsidTr="00FC6376">
        <w:trPr>
          <w:trHeight w:val="117"/>
        </w:trPr>
        <w:tc>
          <w:tcPr>
            <w:tcW w:w="1012" w:type="pct"/>
            <w:vMerge/>
          </w:tcPr>
          <w:p w14:paraId="3C179D8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102142F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по составлению списка ключевых слов и словосочетаний, необходимых для оптимизации веб-сайта под требования поисковых машин</w:t>
            </w:r>
          </w:p>
        </w:tc>
        <w:tc>
          <w:tcPr>
            <w:tcW w:w="410" w:type="pct"/>
            <w:vAlign w:val="center"/>
          </w:tcPr>
          <w:p w14:paraId="77CD435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89E1D0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568735E" w14:textId="77777777" w:rsidTr="00FC6376">
        <w:trPr>
          <w:trHeight w:val="117"/>
        </w:trPr>
        <w:tc>
          <w:tcPr>
            <w:tcW w:w="1012" w:type="pct"/>
            <w:vMerge/>
          </w:tcPr>
          <w:p w14:paraId="32414F9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E983EE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релевантности составленного списка ключевых слов и словосочетаний тематике оптимизируемого веб-сайта, анализ списка ключевых слов и словосочетаний на соответствие техническому заданию</w:t>
            </w:r>
          </w:p>
        </w:tc>
        <w:tc>
          <w:tcPr>
            <w:tcW w:w="410" w:type="pct"/>
            <w:vAlign w:val="center"/>
          </w:tcPr>
          <w:p w14:paraId="01B13FD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7E9F4FE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9E389D6" w14:textId="77777777" w:rsidTr="00FC6376">
        <w:trPr>
          <w:trHeight w:val="117"/>
        </w:trPr>
        <w:tc>
          <w:tcPr>
            <w:tcW w:w="1012" w:type="pct"/>
            <w:vMerge/>
          </w:tcPr>
          <w:p w14:paraId="031EA56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9BAFBF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информационных материалов методического характера </w:t>
            </w:r>
          </w:p>
        </w:tc>
        <w:tc>
          <w:tcPr>
            <w:tcW w:w="410" w:type="pct"/>
            <w:vAlign w:val="center"/>
          </w:tcPr>
          <w:p w14:paraId="2560ED0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271FC2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1E2522D" w14:textId="77777777" w:rsidTr="00FC6376">
        <w:trPr>
          <w:trHeight w:val="276"/>
        </w:trPr>
        <w:tc>
          <w:tcPr>
            <w:tcW w:w="1012" w:type="pct"/>
            <w:vMerge/>
          </w:tcPr>
          <w:p w14:paraId="692BA18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9E04FCC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справки, в которой будет проведен анализ присутствия заказчика в информационном пространстве на основе данных из поисковых систем</w:t>
            </w:r>
          </w:p>
        </w:tc>
        <w:tc>
          <w:tcPr>
            <w:tcW w:w="410" w:type="pct"/>
            <w:vAlign w:val="center"/>
          </w:tcPr>
          <w:p w14:paraId="3D620ED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5E01DC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1221289D" w14:textId="77777777" w:rsidTr="00FC6376">
        <w:trPr>
          <w:trHeight w:val="117"/>
        </w:trPr>
        <w:tc>
          <w:tcPr>
            <w:tcW w:w="1012" w:type="pct"/>
            <w:vMerge/>
          </w:tcPr>
          <w:p w14:paraId="527752E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6B4377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конкурентов. Анализ результатов поиска не менее 5 аналогичных проектов (конкурентов), в соответствии с заданием, и составление аналитической справки, в которой проведен анализ проектов (конкурентов) не менее чем по 5 критериям.</w:t>
            </w:r>
          </w:p>
        </w:tc>
        <w:tc>
          <w:tcPr>
            <w:tcW w:w="410" w:type="pct"/>
            <w:vAlign w:val="center"/>
          </w:tcPr>
          <w:p w14:paraId="0AC1B2DF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3F7BD2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D9ED534" w14:textId="77777777" w:rsidTr="00FC6376">
        <w:trPr>
          <w:trHeight w:val="117"/>
        </w:trPr>
        <w:tc>
          <w:tcPr>
            <w:tcW w:w="1012" w:type="pct"/>
            <w:vMerge/>
          </w:tcPr>
          <w:p w14:paraId="1D1FCA8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7A97F6C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сравнительного анализа аналогичных проектов (конкурентов), в соответствии с заданием, проведение анализа проектов.</w:t>
            </w:r>
          </w:p>
        </w:tc>
        <w:tc>
          <w:tcPr>
            <w:tcW w:w="410" w:type="pct"/>
            <w:vAlign w:val="center"/>
          </w:tcPr>
          <w:p w14:paraId="6C8A3F07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EA0E5D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7043D06A" w14:textId="77777777" w:rsidTr="00FC6376">
        <w:trPr>
          <w:trHeight w:val="117"/>
        </w:trPr>
        <w:tc>
          <w:tcPr>
            <w:tcW w:w="1012" w:type="pct"/>
            <w:vMerge/>
          </w:tcPr>
          <w:p w14:paraId="6166132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23F9317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20.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Выявление страниц и (или) аккаунтов проектов (конкурентов) с проведением сравнительного анализа</w:t>
            </w:r>
          </w:p>
        </w:tc>
        <w:tc>
          <w:tcPr>
            <w:tcW w:w="410" w:type="pct"/>
            <w:vAlign w:val="center"/>
          </w:tcPr>
          <w:p w14:paraId="29EB262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D22848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2DC88935" w14:textId="77777777" w:rsidTr="00FC6376">
        <w:trPr>
          <w:trHeight w:val="120"/>
        </w:trPr>
        <w:tc>
          <w:tcPr>
            <w:tcW w:w="1012" w:type="pct"/>
            <w:vMerge w:val="restart"/>
          </w:tcPr>
          <w:p w14:paraId="749F5F6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1.7.</w:t>
            </w:r>
          </w:p>
          <w:p w14:paraId="211AE33B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Разработка стратегии проведения контекстно-медийной и медийной кампаний и их реализация в сети 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«Интернет» </w:t>
            </w:r>
          </w:p>
        </w:tc>
        <w:tc>
          <w:tcPr>
            <w:tcW w:w="3169" w:type="pct"/>
            <w:vAlign w:val="bottom"/>
          </w:tcPr>
          <w:p w14:paraId="1F8C23EE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5E4B1E9A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02E1DC2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113166D" w14:textId="77777777" w:rsidTr="00FC6376">
        <w:trPr>
          <w:trHeight w:val="585"/>
        </w:trPr>
        <w:tc>
          <w:tcPr>
            <w:tcW w:w="1012" w:type="pct"/>
            <w:vMerge/>
          </w:tcPr>
          <w:p w14:paraId="01448E7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E19943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«стратегия продвижения». Виды и закономерности стратегии продвижения. Концепция продвижения, цели и задачи продвижения. </w:t>
            </w:r>
          </w:p>
        </w:tc>
        <w:tc>
          <w:tcPr>
            <w:tcW w:w="410" w:type="pct"/>
            <w:vAlign w:val="center"/>
          </w:tcPr>
          <w:p w14:paraId="7658C66B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46C0EF81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72B112C8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E2A8A94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7ABE6573" w14:textId="77777777" w:rsidTr="00FC6376">
        <w:trPr>
          <w:trHeight w:val="559"/>
        </w:trPr>
        <w:tc>
          <w:tcPr>
            <w:tcW w:w="1012" w:type="pct"/>
            <w:vMerge/>
          </w:tcPr>
          <w:p w14:paraId="2450121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2ED2C291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Целевая аудитория, модели поведения аудитории и методы влияния на нее</w:t>
            </w:r>
          </w:p>
        </w:tc>
        <w:tc>
          <w:tcPr>
            <w:tcW w:w="410" w:type="pct"/>
            <w:vAlign w:val="center"/>
          </w:tcPr>
          <w:p w14:paraId="667EEFB8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EBF44C7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D3F34EE" w14:textId="77777777" w:rsidTr="00FC6376">
        <w:trPr>
          <w:trHeight w:val="442"/>
        </w:trPr>
        <w:tc>
          <w:tcPr>
            <w:tcW w:w="1012" w:type="pct"/>
            <w:vMerge/>
          </w:tcPr>
          <w:p w14:paraId="7546E0D7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B2C7FE2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Понятие «социальная сеть», общие принципы работы виртуальных социальных сетей.</w:t>
            </w:r>
            <w:r w:rsidRPr="002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14:paraId="3532CA9B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8937D6A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15741850" w14:textId="77777777" w:rsidTr="00FC6376">
        <w:trPr>
          <w:trHeight w:val="381"/>
        </w:trPr>
        <w:tc>
          <w:tcPr>
            <w:tcW w:w="1012" w:type="pct"/>
            <w:vMerge/>
          </w:tcPr>
          <w:p w14:paraId="0CDE7E2F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E9B7DE1" w14:textId="77777777"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SMM-стратегия, методы измерения эффективности, методы создания контента.</w:t>
            </w:r>
          </w:p>
        </w:tc>
        <w:tc>
          <w:tcPr>
            <w:tcW w:w="410" w:type="pct"/>
            <w:vAlign w:val="center"/>
          </w:tcPr>
          <w:p w14:paraId="3E391268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E83E85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45693518" w14:textId="77777777" w:rsidTr="00FC6376">
        <w:trPr>
          <w:trHeight w:val="510"/>
        </w:trPr>
        <w:tc>
          <w:tcPr>
            <w:tcW w:w="1012" w:type="pct"/>
            <w:vMerge/>
          </w:tcPr>
          <w:p w14:paraId="21D560F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1F5F4DF" w14:textId="77777777"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Стратегия продаж через «блогосферу»</w:t>
            </w:r>
          </w:p>
        </w:tc>
        <w:tc>
          <w:tcPr>
            <w:tcW w:w="410" w:type="pct"/>
            <w:vAlign w:val="center"/>
          </w:tcPr>
          <w:p w14:paraId="23BFBC45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DA671D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31AA40A" w14:textId="77777777" w:rsidTr="00FC6376">
        <w:trPr>
          <w:trHeight w:val="366"/>
        </w:trPr>
        <w:tc>
          <w:tcPr>
            <w:tcW w:w="1012" w:type="pct"/>
            <w:vMerge/>
          </w:tcPr>
          <w:p w14:paraId="7026AF3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71C8E20" w14:textId="77777777"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значение контент-плана в интернет-маркетинге. Виды контент-планов. </w:t>
            </w:r>
          </w:p>
        </w:tc>
        <w:tc>
          <w:tcPr>
            <w:tcW w:w="410" w:type="pct"/>
            <w:vAlign w:val="center"/>
          </w:tcPr>
          <w:p w14:paraId="3D851D7E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6C949A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053F55AC" w14:textId="77777777" w:rsidTr="00FC6376">
        <w:trPr>
          <w:trHeight w:val="525"/>
        </w:trPr>
        <w:tc>
          <w:tcPr>
            <w:tcW w:w="1012" w:type="pct"/>
            <w:vMerge/>
          </w:tcPr>
          <w:p w14:paraId="10140BD2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C163840" w14:textId="77777777"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Содержание контент-плана</w:t>
            </w:r>
          </w:p>
        </w:tc>
        <w:tc>
          <w:tcPr>
            <w:tcW w:w="410" w:type="pct"/>
            <w:vAlign w:val="center"/>
          </w:tcPr>
          <w:p w14:paraId="2B78DB99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68D493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4DB2FD7A" w14:textId="77777777" w:rsidTr="00FC6376">
        <w:trPr>
          <w:trHeight w:val="117"/>
        </w:trPr>
        <w:tc>
          <w:tcPr>
            <w:tcW w:w="1012" w:type="pct"/>
            <w:vMerge/>
          </w:tcPr>
          <w:p w14:paraId="69C656E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7901280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21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. Создание и анализ стратегии продвижения в социальных сетях</w:t>
            </w:r>
          </w:p>
        </w:tc>
        <w:tc>
          <w:tcPr>
            <w:tcW w:w="410" w:type="pct"/>
            <w:vAlign w:val="center"/>
          </w:tcPr>
          <w:p w14:paraId="3C693FED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CC6478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6BC478BD" w14:textId="77777777" w:rsidTr="00FC6376">
        <w:trPr>
          <w:trHeight w:val="117"/>
        </w:trPr>
        <w:tc>
          <w:tcPr>
            <w:tcW w:w="1012" w:type="pct"/>
            <w:vMerge/>
          </w:tcPr>
          <w:p w14:paraId="66B31FB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0D3922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22.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рубрикатора с предоставлением не менее трех тем для каждой рубрики, определение форматов постов и описания требований к ним</w:t>
            </w:r>
          </w:p>
        </w:tc>
        <w:tc>
          <w:tcPr>
            <w:tcW w:w="410" w:type="pct"/>
            <w:vAlign w:val="center"/>
          </w:tcPr>
          <w:p w14:paraId="4F99EB1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5EDD52F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49FB0BD" w14:textId="77777777" w:rsidTr="00FC6376">
        <w:trPr>
          <w:trHeight w:val="117"/>
        </w:trPr>
        <w:tc>
          <w:tcPr>
            <w:tcW w:w="1012" w:type="pct"/>
            <w:vMerge/>
          </w:tcPr>
          <w:p w14:paraId="6B58CE8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8F862E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примеров для ведения аккаунтов / сообществ в социальных сетях, в том числе стиль текста, дизайн и оформление</w:t>
            </w:r>
          </w:p>
        </w:tc>
        <w:tc>
          <w:tcPr>
            <w:tcW w:w="410" w:type="pct"/>
            <w:vAlign w:val="center"/>
          </w:tcPr>
          <w:p w14:paraId="7BF7A2AA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628570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5624B7E" w14:textId="77777777" w:rsidTr="00FC6376">
        <w:trPr>
          <w:trHeight w:val="117"/>
        </w:trPr>
        <w:tc>
          <w:tcPr>
            <w:tcW w:w="1012" w:type="pct"/>
            <w:vMerge/>
          </w:tcPr>
          <w:p w14:paraId="6D4C0C8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989E7B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коммерческого предприятия</w:t>
            </w:r>
          </w:p>
        </w:tc>
        <w:tc>
          <w:tcPr>
            <w:tcW w:w="410" w:type="pct"/>
            <w:vAlign w:val="center"/>
          </w:tcPr>
          <w:p w14:paraId="5A8B52B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DF1EEC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BE2CAD6" w14:textId="77777777" w:rsidTr="00FC6376">
        <w:trPr>
          <w:trHeight w:val="117"/>
        </w:trPr>
        <w:tc>
          <w:tcPr>
            <w:tcW w:w="1012" w:type="pct"/>
            <w:vMerge/>
          </w:tcPr>
          <w:p w14:paraId="16F6FCA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C46C73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производственного предприятия</w:t>
            </w:r>
          </w:p>
        </w:tc>
        <w:tc>
          <w:tcPr>
            <w:tcW w:w="410" w:type="pct"/>
            <w:vAlign w:val="center"/>
          </w:tcPr>
          <w:p w14:paraId="6255663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13E3E2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79CD6B31" w14:textId="77777777" w:rsidTr="00FC6376">
        <w:trPr>
          <w:trHeight w:val="117"/>
        </w:trPr>
        <w:tc>
          <w:tcPr>
            <w:tcW w:w="1012" w:type="pct"/>
            <w:vMerge/>
          </w:tcPr>
          <w:p w14:paraId="568C52D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052613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образовательного учреждения</w:t>
            </w:r>
          </w:p>
        </w:tc>
        <w:tc>
          <w:tcPr>
            <w:tcW w:w="410" w:type="pct"/>
            <w:vAlign w:val="center"/>
          </w:tcPr>
          <w:p w14:paraId="5368386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0495EF9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4A56CE5B" w14:textId="77777777" w:rsidTr="00FC6376">
        <w:trPr>
          <w:trHeight w:val="276"/>
        </w:trPr>
        <w:tc>
          <w:tcPr>
            <w:tcW w:w="1012" w:type="pct"/>
            <w:vMerge w:val="restart"/>
          </w:tcPr>
          <w:p w14:paraId="589636DA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14:paraId="15C3335F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рекламных кампании в социальных медиа, для привлечения пользователей в интернет-сообщество</w:t>
            </w:r>
          </w:p>
        </w:tc>
        <w:tc>
          <w:tcPr>
            <w:tcW w:w="3169" w:type="pct"/>
          </w:tcPr>
          <w:p w14:paraId="7C9685BF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3595E01B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51C33F0E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0D64A39E" w14:textId="77777777" w:rsidTr="00FC6376">
        <w:trPr>
          <w:trHeight w:val="510"/>
        </w:trPr>
        <w:tc>
          <w:tcPr>
            <w:tcW w:w="1012" w:type="pct"/>
            <w:vMerge/>
          </w:tcPr>
          <w:p w14:paraId="7F3763D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AFDB601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перечня (количество и названия) рекламных механизмов показа аудитории рекламных сообщений в сети «Интернет»</w:t>
            </w:r>
          </w:p>
        </w:tc>
        <w:tc>
          <w:tcPr>
            <w:tcW w:w="410" w:type="pct"/>
            <w:vAlign w:val="center"/>
          </w:tcPr>
          <w:p w14:paraId="423BECC0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0FF657EC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7897A7DC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6D0FACCA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5299A1AA" w14:textId="77777777" w:rsidTr="00FC6376">
        <w:trPr>
          <w:trHeight w:val="363"/>
        </w:trPr>
        <w:tc>
          <w:tcPr>
            <w:tcW w:w="1012" w:type="pct"/>
            <w:vMerge/>
          </w:tcPr>
          <w:p w14:paraId="68E59CF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4BC3B541" w14:textId="77777777"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функционирования современных рекламных систем в составе социальных медиа</w:t>
            </w:r>
          </w:p>
        </w:tc>
        <w:tc>
          <w:tcPr>
            <w:tcW w:w="410" w:type="pct"/>
            <w:vAlign w:val="center"/>
          </w:tcPr>
          <w:p w14:paraId="2E0D4C5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4F3580C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7BAF3744" w14:textId="77777777" w:rsidTr="00FC6376">
        <w:trPr>
          <w:trHeight w:val="371"/>
        </w:trPr>
        <w:tc>
          <w:tcPr>
            <w:tcW w:w="1012" w:type="pct"/>
            <w:vMerge/>
          </w:tcPr>
          <w:p w14:paraId="6ADBD50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0E87E7A1" w14:textId="77777777"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социальных медиа</w:t>
            </w:r>
          </w:p>
        </w:tc>
        <w:tc>
          <w:tcPr>
            <w:tcW w:w="410" w:type="pct"/>
            <w:vAlign w:val="center"/>
          </w:tcPr>
          <w:p w14:paraId="0ECDB1A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424326D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6EF174C2" w14:textId="77777777" w:rsidTr="00FC6376">
        <w:trPr>
          <w:trHeight w:val="276"/>
        </w:trPr>
        <w:tc>
          <w:tcPr>
            <w:tcW w:w="1012" w:type="pct"/>
            <w:vMerge/>
          </w:tcPr>
          <w:p w14:paraId="0BE82A56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4ACD7D1" w14:textId="77777777"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. Анализ рекламных модулей.</w:t>
            </w:r>
          </w:p>
        </w:tc>
        <w:tc>
          <w:tcPr>
            <w:tcW w:w="410" w:type="pct"/>
            <w:vAlign w:val="center"/>
          </w:tcPr>
          <w:p w14:paraId="55E05E11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B8596A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1483DAC6" w14:textId="77777777" w:rsidTr="00FC6376">
        <w:trPr>
          <w:trHeight w:val="368"/>
        </w:trPr>
        <w:tc>
          <w:tcPr>
            <w:tcW w:w="1012" w:type="pct"/>
            <w:vMerge/>
          </w:tcPr>
          <w:p w14:paraId="40192C7D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20CC948C" w14:textId="77777777"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Анализ уникальных торговых предложений и рекламных рассылок</w:t>
            </w:r>
          </w:p>
        </w:tc>
        <w:tc>
          <w:tcPr>
            <w:tcW w:w="410" w:type="pct"/>
            <w:vAlign w:val="center"/>
          </w:tcPr>
          <w:p w14:paraId="636B903B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0890B5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18779CC8" w14:textId="77777777" w:rsidTr="00FC6376">
        <w:trPr>
          <w:trHeight w:val="345"/>
        </w:trPr>
        <w:tc>
          <w:tcPr>
            <w:tcW w:w="1012" w:type="pct"/>
            <w:vMerge/>
          </w:tcPr>
          <w:p w14:paraId="216CA830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07CED23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уникальных торговых предложений.</w:t>
            </w:r>
          </w:p>
        </w:tc>
        <w:tc>
          <w:tcPr>
            <w:tcW w:w="410" w:type="pct"/>
            <w:vAlign w:val="center"/>
          </w:tcPr>
          <w:p w14:paraId="33A23E4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23C904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792BC5B" w14:textId="77777777" w:rsidTr="00FC6376">
        <w:trPr>
          <w:trHeight w:val="345"/>
        </w:trPr>
        <w:tc>
          <w:tcPr>
            <w:tcW w:w="1012" w:type="pct"/>
            <w:vMerge/>
          </w:tcPr>
          <w:p w14:paraId="3FC665E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3940CA3A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28.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рекламных модулей.</w:t>
            </w:r>
          </w:p>
        </w:tc>
        <w:tc>
          <w:tcPr>
            <w:tcW w:w="410" w:type="pct"/>
            <w:vAlign w:val="center"/>
          </w:tcPr>
          <w:p w14:paraId="059AF574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4C7299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13C84C1" w14:textId="77777777" w:rsidTr="00FC6376">
        <w:trPr>
          <w:trHeight w:val="345"/>
        </w:trPr>
        <w:tc>
          <w:tcPr>
            <w:tcW w:w="1012" w:type="pct"/>
            <w:vMerge/>
          </w:tcPr>
          <w:p w14:paraId="23509B4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66615FFC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стратегии продвижения товара.</w:t>
            </w:r>
          </w:p>
        </w:tc>
        <w:tc>
          <w:tcPr>
            <w:tcW w:w="410" w:type="pct"/>
            <w:vAlign w:val="center"/>
          </w:tcPr>
          <w:p w14:paraId="40AC300C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8BC0C9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1A598F75" w14:textId="77777777" w:rsidTr="00FC6376">
        <w:trPr>
          <w:trHeight w:val="345"/>
        </w:trPr>
        <w:tc>
          <w:tcPr>
            <w:tcW w:w="1012" w:type="pct"/>
            <w:vMerge/>
          </w:tcPr>
          <w:p w14:paraId="19BDAFE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14:paraId="1D1268A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30.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Создание рекламных текстов и слоганов для продвижения товара</w:t>
            </w:r>
          </w:p>
        </w:tc>
        <w:tc>
          <w:tcPr>
            <w:tcW w:w="410" w:type="pct"/>
            <w:vAlign w:val="center"/>
          </w:tcPr>
          <w:p w14:paraId="6645441A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0A52823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44894F2F" w14:textId="77777777" w:rsidTr="00FC6376">
        <w:trPr>
          <w:trHeight w:val="345"/>
        </w:trPr>
        <w:tc>
          <w:tcPr>
            <w:tcW w:w="1012" w:type="pct"/>
            <w:vMerge w:val="restart"/>
          </w:tcPr>
          <w:p w14:paraId="78E1466E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1.9.</w:t>
            </w:r>
          </w:p>
          <w:p w14:paraId="7557DC60" w14:textId="77777777"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лендинга</w:t>
            </w:r>
          </w:p>
        </w:tc>
        <w:tc>
          <w:tcPr>
            <w:tcW w:w="3169" w:type="pct"/>
          </w:tcPr>
          <w:p w14:paraId="46AE36CD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24792DEA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57E342DF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14:paraId="15F0DC87" w14:textId="77777777" w:rsidTr="00FC6376">
        <w:trPr>
          <w:trHeight w:val="345"/>
        </w:trPr>
        <w:tc>
          <w:tcPr>
            <w:tcW w:w="1012" w:type="pct"/>
            <w:vMerge/>
          </w:tcPr>
          <w:p w14:paraId="62AFA6AC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79A0435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», классификация, этапы проектирования, структура. </w:t>
            </w:r>
          </w:p>
        </w:tc>
        <w:tc>
          <w:tcPr>
            <w:tcW w:w="410" w:type="pct"/>
            <w:vAlign w:val="center"/>
          </w:tcPr>
          <w:p w14:paraId="3AA0121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29E1BB1E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53D4366E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0F38ED36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24D859AD" w14:textId="77777777" w:rsidTr="00FC6376">
        <w:trPr>
          <w:trHeight w:val="345"/>
        </w:trPr>
        <w:tc>
          <w:tcPr>
            <w:tcW w:w="1012" w:type="pct"/>
            <w:vMerge/>
          </w:tcPr>
          <w:p w14:paraId="5448EB74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C7D94C4" w14:textId="77777777" w:rsidR="002E74A7" w:rsidRPr="002067A5" w:rsidRDefault="00B3341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Конструкторы для создания «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10" w:type="pct"/>
            <w:vAlign w:val="center"/>
          </w:tcPr>
          <w:p w14:paraId="48C0CB97" w14:textId="77777777"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74F3606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14:paraId="23F18310" w14:textId="77777777" w:rsidTr="00FC6376">
        <w:trPr>
          <w:trHeight w:val="345"/>
        </w:trPr>
        <w:tc>
          <w:tcPr>
            <w:tcW w:w="1012" w:type="pct"/>
            <w:vMerge/>
          </w:tcPr>
          <w:p w14:paraId="1AF4FEFE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43E71224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лендинга для коммерческого предприятия</w:t>
            </w:r>
          </w:p>
        </w:tc>
        <w:tc>
          <w:tcPr>
            <w:tcW w:w="410" w:type="pct"/>
            <w:vAlign w:val="center"/>
          </w:tcPr>
          <w:p w14:paraId="12AFCDF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7D7C486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6268E7E7" w14:textId="77777777" w:rsidTr="00FC6376">
        <w:trPr>
          <w:trHeight w:val="345"/>
        </w:trPr>
        <w:tc>
          <w:tcPr>
            <w:tcW w:w="1012" w:type="pct"/>
            <w:vMerge/>
          </w:tcPr>
          <w:p w14:paraId="033DBDC8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72A64146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лендинга для производственного предприятия</w:t>
            </w:r>
          </w:p>
        </w:tc>
        <w:tc>
          <w:tcPr>
            <w:tcW w:w="410" w:type="pct"/>
            <w:vAlign w:val="center"/>
          </w:tcPr>
          <w:p w14:paraId="6F230D4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EC1F88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2FB23A99" w14:textId="77777777" w:rsidTr="00FC6376">
        <w:trPr>
          <w:trHeight w:val="345"/>
        </w:trPr>
        <w:tc>
          <w:tcPr>
            <w:tcW w:w="1012" w:type="pct"/>
            <w:vMerge/>
          </w:tcPr>
          <w:p w14:paraId="6D9568F9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17E9136B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лендинга для образовательного учреждения</w:t>
            </w:r>
          </w:p>
        </w:tc>
        <w:tc>
          <w:tcPr>
            <w:tcW w:w="410" w:type="pct"/>
            <w:vAlign w:val="center"/>
          </w:tcPr>
          <w:p w14:paraId="639AA631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EE69A17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FDBB5C9" w14:textId="77777777" w:rsidTr="00FC6376">
        <w:trPr>
          <w:trHeight w:val="345"/>
        </w:trPr>
        <w:tc>
          <w:tcPr>
            <w:tcW w:w="1012" w:type="pct"/>
            <w:vMerge/>
          </w:tcPr>
          <w:p w14:paraId="637EDC0B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14CC7162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Тестирование, внедрение и защита лендинга в сети «Интернет»</w:t>
            </w:r>
          </w:p>
        </w:tc>
        <w:tc>
          <w:tcPr>
            <w:tcW w:w="410" w:type="pct"/>
            <w:vAlign w:val="center"/>
          </w:tcPr>
          <w:p w14:paraId="022678D9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8F6D1CF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0ED363A1" w14:textId="77777777" w:rsidTr="00FC6376">
        <w:trPr>
          <w:trHeight w:val="393"/>
        </w:trPr>
        <w:tc>
          <w:tcPr>
            <w:tcW w:w="1012" w:type="pct"/>
            <w:vMerge w:val="restart"/>
          </w:tcPr>
          <w:p w14:paraId="3AD9CAB8" w14:textId="77777777" w:rsidR="00FC6376" w:rsidRPr="002067A5" w:rsidRDefault="00FC6376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1.10.</w:t>
            </w:r>
          </w:p>
          <w:p w14:paraId="5042C17F" w14:textId="77777777" w:rsidR="00FC6376" w:rsidRPr="002067A5" w:rsidRDefault="00FC6376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эффективности в интернет-маркетинге</w:t>
            </w:r>
          </w:p>
        </w:tc>
        <w:tc>
          <w:tcPr>
            <w:tcW w:w="3169" w:type="pct"/>
          </w:tcPr>
          <w:p w14:paraId="2C05F802" w14:textId="77777777"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14:paraId="7C083A8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62B9D954" w14:textId="77777777"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E74A7" w:rsidRPr="00FC6376" w14:paraId="60FE2113" w14:textId="77777777" w:rsidTr="00FC6376">
        <w:trPr>
          <w:trHeight w:val="435"/>
        </w:trPr>
        <w:tc>
          <w:tcPr>
            <w:tcW w:w="1012" w:type="pct"/>
            <w:vMerge/>
          </w:tcPr>
          <w:p w14:paraId="5EA1D17B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0EE4C28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Концепции эффективности в интернет-маркетинге.</w:t>
            </w:r>
          </w:p>
        </w:tc>
        <w:tc>
          <w:tcPr>
            <w:tcW w:w="410" w:type="pct"/>
            <w:vAlign w:val="center"/>
          </w:tcPr>
          <w:p w14:paraId="50EC404B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14:paraId="126B6C12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ПК 3.1, ПК 3.2, ПК 3.3, ПК 3.4, </w:t>
            </w:r>
            <w:r w:rsidRPr="00A37B7C">
              <w:rPr>
                <w:rFonts w:ascii="Times New Roman" w:hAnsi="Times New Roman"/>
              </w:rPr>
              <w:lastRenderedPageBreak/>
              <w:t>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14:paraId="3E1D9FEB" w14:textId="77777777"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14:paraId="118CC8C0" w14:textId="77777777"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14:paraId="07A6C9E4" w14:textId="77777777" w:rsidTr="00FC6376">
        <w:trPr>
          <w:trHeight w:val="390"/>
        </w:trPr>
        <w:tc>
          <w:tcPr>
            <w:tcW w:w="1012" w:type="pct"/>
            <w:vMerge/>
          </w:tcPr>
          <w:p w14:paraId="1047C001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2B9DA1A2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измерения в интернете.</w:t>
            </w:r>
          </w:p>
        </w:tc>
        <w:tc>
          <w:tcPr>
            <w:tcW w:w="410" w:type="pct"/>
            <w:vAlign w:val="center"/>
          </w:tcPr>
          <w:p w14:paraId="594E9154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62A1650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4072479D" w14:textId="77777777" w:rsidTr="00FC6376">
        <w:trPr>
          <w:trHeight w:val="455"/>
        </w:trPr>
        <w:tc>
          <w:tcPr>
            <w:tcW w:w="1012" w:type="pct"/>
            <w:vMerge/>
          </w:tcPr>
          <w:p w14:paraId="249BE69A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BEA7352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идентификации посетителей.</w:t>
            </w:r>
          </w:p>
        </w:tc>
        <w:tc>
          <w:tcPr>
            <w:tcW w:w="410" w:type="pct"/>
            <w:vAlign w:val="center"/>
          </w:tcPr>
          <w:p w14:paraId="3C56CE4E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935650B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21A3092" w14:textId="77777777" w:rsidTr="00FC6376">
        <w:trPr>
          <w:trHeight w:val="418"/>
        </w:trPr>
        <w:tc>
          <w:tcPr>
            <w:tcW w:w="1012" w:type="pct"/>
            <w:vMerge/>
          </w:tcPr>
          <w:p w14:paraId="7B322C18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4ED2A1A9" w14:textId="77777777"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Измерение эффективности интернет-маркетинга.</w:t>
            </w:r>
          </w:p>
        </w:tc>
        <w:tc>
          <w:tcPr>
            <w:tcW w:w="410" w:type="pct"/>
            <w:vAlign w:val="center"/>
          </w:tcPr>
          <w:p w14:paraId="01909D80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3F6E775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8B8CE71" w14:textId="77777777" w:rsidTr="00FC6376">
        <w:trPr>
          <w:trHeight w:val="360"/>
        </w:trPr>
        <w:tc>
          <w:tcPr>
            <w:tcW w:w="1012" w:type="pct"/>
            <w:vMerge/>
          </w:tcPr>
          <w:p w14:paraId="51C637CD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3C57A511" w14:textId="77777777" w:rsidR="002E74A7" w:rsidRPr="002067A5" w:rsidRDefault="00B3341E" w:rsidP="00B3341E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рекламной компании по стоимости клиентов и конверсии.</w:t>
            </w:r>
          </w:p>
        </w:tc>
        <w:tc>
          <w:tcPr>
            <w:tcW w:w="410" w:type="pct"/>
            <w:vAlign w:val="center"/>
          </w:tcPr>
          <w:p w14:paraId="09643EBE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5C7B006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C2EB1A6" w14:textId="77777777" w:rsidTr="00FC6376">
        <w:trPr>
          <w:trHeight w:val="315"/>
        </w:trPr>
        <w:tc>
          <w:tcPr>
            <w:tcW w:w="1012" w:type="pct"/>
            <w:vMerge/>
          </w:tcPr>
          <w:p w14:paraId="24D48CFC" w14:textId="77777777"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931616A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технологии меток.</w:t>
            </w:r>
          </w:p>
        </w:tc>
        <w:tc>
          <w:tcPr>
            <w:tcW w:w="410" w:type="pct"/>
            <w:vAlign w:val="center"/>
          </w:tcPr>
          <w:p w14:paraId="4672C605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3C239598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30DF6462" w14:textId="77777777" w:rsidTr="00EB6844">
        <w:trPr>
          <w:trHeight w:val="323"/>
        </w:trPr>
        <w:tc>
          <w:tcPr>
            <w:tcW w:w="1012" w:type="pct"/>
            <w:vMerge/>
          </w:tcPr>
          <w:p w14:paraId="66620771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59C46798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маркетинговой активности.</w:t>
            </w:r>
          </w:p>
        </w:tc>
        <w:tc>
          <w:tcPr>
            <w:tcW w:w="410" w:type="pct"/>
            <w:vAlign w:val="center"/>
          </w:tcPr>
          <w:p w14:paraId="5EC7217C" w14:textId="77777777" w:rsidR="002E74A7" w:rsidRPr="00FC6376" w:rsidRDefault="0037592D" w:rsidP="00EB68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185C8823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6FFFBA5" w14:textId="77777777" w:rsidTr="00FC6376">
        <w:trPr>
          <w:trHeight w:val="345"/>
        </w:trPr>
        <w:tc>
          <w:tcPr>
            <w:tcW w:w="1012" w:type="pct"/>
            <w:vMerge/>
          </w:tcPr>
          <w:p w14:paraId="051AC9E3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6FBFCB79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производных данных о пользователе.</w:t>
            </w:r>
          </w:p>
        </w:tc>
        <w:tc>
          <w:tcPr>
            <w:tcW w:w="410" w:type="pct"/>
            <w:vAlign w:val="center"/>
          </w:tcPr>
          <w:p w14:paraId="2BEDE223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600911E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523B14C5" w14:textId="77777777" w:rsidTr="00FC6376">
        <w:trPr>
          <w:trHeight w:val="345"/>
        </w:trPr>
        <w:tc>
          <w:tcPr>
            <w:tcW w:w="1012" w:type="pct"/>
            <w:vMerge/>
          </w:tcPr>
          <w:p w14:paraId="3565BC0A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1AEB8FF8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Расчет стоимости рекламной кампании.</w:t>
            </w:r>
          </w:p>
        </w:tc>
        <w:tc>
          <w:tcPr>
            <w:tcW w:w="410" w:type="pct"/>
            <w:vAlign w:val="center"/>
          </w:tcPr>
          <w:p w14:paraId="59FEE9BE" w14:textId="77777777"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14:paraId="235A1742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DC74D8C" w14:textId="77777777" w:rsidTr="00FC6376">
        <w:trPr>
          <w:trHeight w:val="345"/>
        </w:trPr>
        <w:tc>
          <w:tcPr>
            <w:tcW w:w="1012" w:type="pct"/>
            <w:vMerge/>
          </w:tcPr>
          <w:p w14:paraId="3F98A295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5DA1FFE0" w14:textId="77777777"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принципов медиапланирования в интернете</w:t>
            </w:r>
          </w:p>
        </w:tc>
        <w:tc>
          <w:tcPr>
            <w:tcW w:w="410" w:type="pct"/>
            <w:vAlign w:val="center"/>
          </w:tcPr>
          <w:p w14:paraId="2AE214BC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09" w:type="pct"/>
            <w:vMerge/>
            <w:vAlign w:val="center"/>
          </w:tcPr>
          <w:p w14:paraId="3E423A67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14:paraId="0DB2153B" w14:textId="77777777" w:rsidTr="000D043A">
        <w:trPr>
          <w:trHeight w:val="273"/>
        </w:trPr>
        <w:tc>
          <w:tcPr>
            <w:tcW w:w="1012" w:type="pct"/>
          </w:tcPr>
          <w:p w14:paraId="31F6BC51" w14:textId="77777777"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61A33BB3" w14:textId="77777777" w:rsidR="002E74A7" w:rsidRPr="002067A5" w:rsidRDefault="0045423D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10" w:type="pct"/>
            <w:vAlign w:val="center"/>
          </w:tcPr>
          <w:p w14:paraId="4E363EC8" w14:textId="77777777" w:rsidR="002E74A7" w:rsidRPr="009524BE" w:rsidRDefault="0045423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Align w:val="center"/>
          </w:tcPr>
          <w:p w14:paraId="1213690F" w14:textId="77777777"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524BE" w:rsidRPr="00FC6376" w14:paraId="1682BEC9" w14:textId="77777777" w:rsidTr="00FC6376">
        <w:trPr>
          <w:trHeight w:val="345"/>
        </w:trPr>
        <w:tc>
          <w:tcPr>
            <w:tcW w:w="1012" w:type="pct"/>
          </w:tcPr>
          <w:p w14:paraId="03E5356E" w14:textId="77777777" w:rsidR="009524BE" w:rsidRPr="002067A5" w:rsidRDefault="009524B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0B3F6AE5" w14:textId="77777777" w:rsidR="009524BE" w:rsidRPr="002067A5" w:rsidRDefault="009524B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экзамену по МДК.03.01</w:t>
            </w:r>
          </w:p>
        </w:tc>
        <w:tc>
          <w:tcPr>
            <w:tcW w:w="410" w:type="pct"/>
            <w:vAlign w:val="center"/>
          </w:tcPr>
          <w:p w14:paraId="1AF493EF" w14:textId="77777777" w:rsidR="009524BE" w:rsidRPr="009524BE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14:paraId="33DBE8E7" w14:textId="77777777" w:rsidR="009524BE" w:rsidRPr="00FC6376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423D" w:rsidRPr="00FC6376" w14:paraId="23E48DD3" w14:textId="77777777" w:rsidTr="00FC6376">
        <w:trPr>
          <w:trHeight w:val="345"/>
        </w:trPr>
        <w:tc>
          <w:tcPr>
            <w:tcW w:w="1012" w:type="pct"/>
          </w:tcPr>
          <w:p w14:paraId="30DDE8D5" w14:textId="77777777" w:rsidR="0045423D" w:rsidRPr="002067A5" w:rsidRDefault="0045423D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14:paraId="4C39F59D" w14:textId="77777777" w:rsidR="0045423D" w:rsidRPr="002067A5" w:rsidRDefault="009524B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Экзамен по МДК.03.01</w:t>
            </w:r>
          </w:p>
        </w:tc>
        <w:tc>
          <w:tcPr>
            <w:tcW w:w="410" w:type="pct"/>
            <w:vAlign w:val="center"/>
          </w:tcPr>
          <w:p w14:paraId="669077C0" w14:textId="77777777" w:rsidR="0045423D" w:rsidRPr="009524BE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14:paraId="4F4EFA48" w14:textId="77777777" w:rsidR="0045423D" w:rsidRPr="00FC6376" w:rsidRDefault="0045423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14:paraId="3C7DC439" w14:textId="77777777" w:rsidTr="00FC6376">
        <w:tc>
          <w:tcPr>
            <w:tcW w:w="4181" w:type="pct"/>
            <w:gridSpan w:val="2"/>
          </w:tcPr>
          <w:p w14:paraId="1221A030" w14:textId="77777777" w:rsidR="00FC6376" w:rsidRPr="002067A5" w:rsidRDefault="0045423D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410" w:type="pct"/>
            <w:vAlign w:val="center"/>
          </w:tcPr>
          <w:p w14:paraId="2F0AFE52" w14:textId="77777777" w:rsidR="00FC6376" w:rsidRPr="009524BE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9" w:type="pct"/>
            <w:vAlign w:val="center"/>
          </w:tcPr>
          <w:p w14:paraId="53CB620F" w14:textId="77777777" w:rsidR="00FC6376" w:rsidRPr="00FC6376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14:paraId="6E549581" w14:textId="77777777" w:rsidTr="00FC6376">
        <w:tc>
          <w:tcPr>
            <w:tcW w:w="4181" w:type="pct"/>
            <w:gridSpan w:val="2"/>
          </w:tcPr>
          <w:p w14:paraId="3FDD9254" w14:textId="77777777" w:rsidR="0045423D" w:rsidRPr="002067A5" w:rsidRDefault="0045423D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410" w:type="pct"/>
            <w:vAlign w:val="center"/>
          </w:tcPr>
          <w:p w14:paraId="32436F44" w14:textId="77777777" w:rsidR="0045423D" w:rsidRPr="009524BE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9" w:type="pct"/>
            <w:vAlign w:val="center"/>
          </w:tcPr>
          <w:p w14:paraId="601059DE" w14:textId="77777777" w:rsidR="0045423D" w:rsidRPr="00FC6376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14:paraId="551BD46C" w14:textId="77777777" w:rsidTr="00FC6376">
        <w:tc>
          <w:tcPr>
            <w:tcW w:w="4181" w:type="pct"/>
            <w:gridSpan w:val="2"/>
          </w:tcPr>
          <w:p w14:paraId="3DF8595E" w14:textId="77777777" w:rsidR="0045423D" w:rsidRPr="002067A5" w:rsidRDefault="0045423D" w:rsidP="004542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410" w:type="pct"/>
            <w:vAlign w:val="center"/>
          </w:tcPr>
          <w:p w14:paraId="7B894D60" w14:textId="77777777" w:rsidR="0045423D" w:rsidRPr="009524BE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14:paraId="5D6A6119" w14:textId="77777777"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14:paraId="1E0F14FE" w14:textId="77777777" w:rsidTr="00FC6376">
        <w:tc>
          <w:tcPr>
            <w:tcW w:w="4181" w:type="pct"/>
            <w:gridSpan w:val="2"/>
          </w:tcPr>
          <w:p w14:paraId="27B112FF" w14:textId="77777777" w:rsidR="0045423D" w:rsidRPr="002067A5" w:rsidRDefault="0045423D" w:rsidP="00454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0" w:type="pct"/>
            <w:vAlign w:val="center"/>
          </w:tcPr>
          <w:p w14:paraId="4F32795B" w14:textId="77777777"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409" w:type="pct"/>
            <w:vAlign w:val="center"/>
          </w:tcPr>
          <w:p w14:paraId="5E668527" w14:textId="77777777"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3A5165C" w14:textId="77777777" w:rsidR="00FC6376" w:rsidRDefault="00FC6376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7A934" w14:textId="77777777" w:rsidR="00FC6376" w:rsidRPr="00534277" w:rsidRDefault="00FC6376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30B4D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579E3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4B1EF67" w14:textId="77777777" w:rsidR="00534277" w:rsidRDefault="00534277" w:rsidP="00B33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341E">
        <w:rPr>
          <w:rFonts w:ascii="Times New Roman" w:hAnsi="Times New Roman" w:cs="Times New Roman"/>
          <w:b/>
          <w:sz w:val="28"/>
          <w:szCs w:val="24"/>
        </w:rPr>
        <w:lastRenderedPageBreak/>
        <w:t>3. УСЛОВИЯ РЕАЛИЗАЦИИ ПРОФЕССИОНАЛЬНОГО МОДУЛЯ</w:t>
      </w:r>
    </w:p>
    <w:p w14:paraId="593A18A9" w14:textId="77777777" w:rsidR="00B3341E" w:rsidRPr="00B3341E" w:rsidRDefault="00B3341E" w:rsidP="00B33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4D0E7DC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7D5B9BF0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Наличие кабинета, оснащенного следующим оборудованием:</w:t>
      </w:r>
    </w:p>
    <w:p w14:paraId="3E7A4F28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посадочные места для обучающихся и рабочее место преподавателя,</w:t>
      </w:r>
    </w:p>
    <w:p w14:paraId="753B8CDE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доска (для мела или интерактивная), </w:t>
      </w:r>
    </w:p>
    <w:p w14:paraId="08980A9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наглядно-раздаточный и учебно-практический материал, </w:t>
      </w:r>
    </w:p>
    <w:p w14:paraId="4BDB636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бланков бухгалтерских документов; </w:t>
      </w:r>
    </w:p>
    <w:p w14:paraId="3A823041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учебно-методической документации, </w:t>
      </w:r>
    </w:p>
    <w:p w14:paraId="2F81F76B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сборники задач, тестовых заданий, </w:t>
      </w:r>
    </w:p>
    <w:p w14:paraId="27FD9A7D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медиатека выпускных квалификационных работ, </w:t>
      </w:r>
    </w:p>
    <w:p w14:paraId="471C865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материалы, обеспечивающие производственную и преддипломную практики,</w:t>
      </w:r>
    </w:p>
    <w:p w14:paraId="2C5AF57A" w14:textId="77777777"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14:paraId="38880770" w14:textId="77777777" w:rsid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14:paraId="55921D6A" w14:textId="77777777" w:rsidR="000C3F1B" w:rsidRP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F6185" w14:textId="77777777"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14:paraId="4AC73BA4" w14:textId="3762FE0A" w:rsidR="00534277" w:rsidRPr="00534277" w:rsidRDefault="00534277" w:rsidP="00E83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B3571" w14:textId="77777777" w:rsidR="00E8355B" w:rsidRPr="00E8355B" w:rsidRDefault="00E8355B" w:rsidP="00E83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55B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14:paraId="478DE6C0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63">
        <w:rPr>
          <w:rFonts w:ascii="Times New Roman" w:hAnsi="Times New Roman" w:cs="Times New Roman"/>
          <w:sz w:val="24"/>
          <w:szCs w:val="24"/>
        </w:rPr>
        <w:t xml:space="preserve">Андросова, И. В. Маркетинг в отраслях и сферах деятельности : учебник / И. В. Андросова, Е. С. Симоненко, А. Ю. Анисимов, Е. П.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Грабская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2026. — 302 с. — ISBN 978-5-406-16627-7. — URL: https://book.ru/book/963370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9DA1E28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Ахмаева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Л. Г. Маркетинговое проектирование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лендингов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 : монография / Л. Г.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Ахмаева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А. И. Еремеева.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Русайнс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2024. — 160 с. — ISBN 978-5-466-07986-9. — URL: https://book.ru/book/956272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FC3A62B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Ахмаева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Л. Г. Основы маркетингового проектирования веб-проектов : учебное пособие / Л. Г.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Ахмаева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А. И. Еремеева.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Русайнс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2024. — 126 с. — ISBN 978-5-466-08314-9. — URL: https://book.ru/book/956285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7FCA9DF4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63">
        <w:rPr>
          <w:rFonts w:ascii="Times New Roman" w:hAnsi="Times New Roman" w:cs="Times New Roman"/>
          <w:sz w:val="24"/>
          <w:szCs w:val="24"/>
        </w:rPr>
        <w:t xml:space="preserve">Полякова, Э. И. Организация и осуществление интернет-маркетинга : учебник / Э. И. Полякова.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2026. — 219 с. — ISBN 978-5-406-15754-1. — URL: https://book.ru/book/961767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1B1A8DC8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63">
        <w:rPr>
          <w:rFonts w:ascii="Times New Roman" w:hAnsi="Times New Roman" w:cs="Times New Roman"/>
          <w:sz w:val="24"/>
          <w:szCs w:val="24"/>
        </w:rPr>
        <w:t xml:space="preserve">Еремеева, А. И. Реклама в цифровой среде : учебное пособие / А. И. Еремеева.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Русайнс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2026. — 97 с. — ISBN 978-5-466-10728-9. — URL: https://book.ru/book/960952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64BDFA1C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63">
        <w:rPr>
          <w:rFonts w:ascii="Times New Roman" w:hAnsi="Times New Roman" w:cs="Times New Roman"/>
          <w:sz w:val="24"/>
          <w:szCs w:val="24"/>
        </w:rPr>
        <w:t xml:space="preserve">Твердохлебова, М. Д. Интернет-маркетинг : учебник / М. Д. Твердохлебова.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2025. — 190 с. — ISBN 978-5-406-13783-3. — URL: https://book.ru/book/955537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6730F6CF" w14:textId="77777777" w:rsidR="00E8355B" w:rsidRPr="00E65363" w:rsidRDefault="00E8355B" w:rsidP="00E6536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63">
        <w:rPr>
          <w:rFonts w:ascii="Times New Roman" w:hAnsi="Times New Roman" w:cs="Times New Roman"/>
          <w:sz w:val="24"/>
          <w:szCs w:val="24"/>
        </w:rPr>
        <w:t xml:space="preserve">Твердохлебова, М. Д. Интернет-маркетинг и электронная коммерция : учебник / М. Д. Твердохлебова. — Москва : </w:t>
      </w:r>
      <w:proofErr w:type="spellStart"/>
      <w:r w:rsidRPr="00E65363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65363">
        <w:rPr>
          <w:rFonts w:ascii="Times New Roman" w:hAnsi="Times New Roman" w:cs="Times New Roman"/>
          <w:sz w:val="24"/>
          <w:szCs w:val="24"/>
        </w:rPr>
        <w:t xml:space="preserve">, 2026. — 239 с. — ISBN 978-5-406-15124-2. — URL: https://book.ru/book/959014 (дата обращения: 19.06.2026). — </w:t>
      </w:r>
      <w:proofErr w:type="gramStart"/>
      <w:r w:rsidRPr="00E65363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65363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5C795FF4" w14:textId="77777777" w:rsidR="00E8355B" w:rsidRPr="00E8355B" w:rsidRDefault="00E8355B" w:rsidP="00E83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C394E" w14:textId="77777777" w:rsidR="00534277" w:rsidRDefault="00534277" w:rsidP="00C63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341E">
        <w:rPr>
          <w:rFonts w:ascii="Times New Roman" w:hAnsi="Times New Roman" w:cs="Times New Roman"/>
          <w:b/>
          <w:sz w:val="28"/>
          <w:szCs w:val="24"/>
        </w:rPr>
        <w:t>4. КОНТРОЛЬ И ОЦЕНКА РЕЗУЛЬТАТОВ ОСВОЕНИЯ ПРОФЕССИОНАЛЬНОГО МОДУЛЯ</w:t>
      </w:r>
    </w:p>
    <w:p w14:paraId="41B67417" w14:textId="77777777" w:rsidR="0092284B" w:rsidRDefault="0092284B" w:rsidP="0092284B"/>
    <w:p w14:paraId="1EEBB7C7" w14:textId="77777777" w:rsidR="00FB3E12" w:rsidRPr="00FB3E12" w:rsidRDefault="00FB3E12" w:rsidP="00FB3E12">
      <w:pPr>
        <w:numPr>
          <w:ilvl w:val="1"/>
          <w:numId w:val="2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29997563"/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промежуточной аттестации</w:t>
      </w:r>
    </w:p>
    <w:p w14:paraId="53F5FD3F" w14:textId="77777777" w:rsidR="00FB3E12" w:rsidRPr="00FB3E12" w:rsidRDefault="00FB3E12" w:rsidP="00FB3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13D52" w14:textId="4540F801" w:rsidR="00FB3E12" w:rsidRPr="00FB3E12" w:rsidRDefault="00FB3E12" w:rsidP="00FB3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Промежуточная аттестация проводится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</w:t>
      </w:r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завершению освоения учебного материала дисциплины.</w:t>
      </w:r>
    </w:p>
    <w:p w14:paraId="0D9A27B1" w14:textId="022366D5" w:rsidR="00FB3E12" w:rsidRPr="00FB3E12" w:rsidRDefault="00FB3E12" w:rsidP="00FB3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</w:t>
      </w:r>
      <w:proofErr w:type="spellStart"/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аудиторно</w:t>
      </w:r>
      <w:proofErr w:type="spellEnd"/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форме. </w:t>
      </w:r>
      <w:r w:rsidR="008F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Рандомно студен получает 2 </w:t>
      </w:r>
      <w:proofErr w:type="gramStart"/>
      <w:r w:rsidR="008F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вопроса, </w:t>
      </w:r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</w:t>
      </w:r>
      <w:proofErr w:type="gramEnd"/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20 минут. По итогам выставляется оценка с учетом шкалы оценивания.</w:t>
      </w:r>
    </w:p>
    <w:p w14:paraId="6DF16DEA" w14:textId="77777777" w:rsidR="00FB3E12" w:rsidRPr="00FB3E12" w:rsidRDefault="00FB3E12" w:rsidP="00FB3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2A82F" w14:textId="77777777" w:rsidR="00FB3E12" w:rsidRPr="00FB3E12" w:rsidRDefault="00FB3E12" w:rsidP="00FB3E12">
      <w:pPr>
        <w:numPr>
          <w:ilvl w:val="1"/>
          <w:numId w:val="21"/>
        </w:numPr>
        <w:spacing w:after="0" w:line="240" w:lineRule="auto"/>
        <w:ind w:hanging="7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2"/>
        <w:gridCol w:w="2048"/>
        <w:gridCol w:w="2097"/>
      </w:tblGrid>
      <w:tr w:rsidR="00FB3E12" w:rsidRPr="00FB3E12" w14:paraId="23475EA3" w14:textId="77777777" w:rsidTr="00CE1DF2"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0EC9" w14:textId="77777777"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оценивания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43A" w14:textId="77777777"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задания;</w:t>
            </w:r>
          </w:p>
          <w:p w14:paraId="4EFA492E" w14:textId="6A1F939A"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F6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5352" w14:textId="77777777" w:rsidR="00FB3E12" w:rsidRPr="00FB3E12" w:rsidRDefault="00FB3E12" w:rsidP="00FB3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аттестации</w:t>
            </w:r>
          </w:p>
        </w:tc>
      </w:tr>
      <w:tr w:rsidR="00EF2A48" w:rsidRPr="00FB3E12" w14:paraId="1E8C2CB6" w14:textId="77777777" w:rsidTr="00CE1DF2">
        <w:tc>
          <w:tcPr>
            <w:tcW w:w="5602" w:type="dxa"/>
          </w:tcPr>
          <w:p w14:paraId="532858F4" w14:textId="33FBAF97" w:rsidR="00EF2A48" w:rsidRDefault="00EF2A48" w:rsidP="00EF2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14:paraId="3D5BC6D9" w14:textId="1C5DBD00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ошибки в работе веб-сайта;</w:t>
            </w:r>
          </w:p>
          <w:p w14:paraId="04E83F90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документировать выявленные ошибки в работе веб-сайта;</w:t>
            </w:r>
          </w:p>
          <w:p w14:paraId="5CDB2AC9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формулировать предложения по исправлению выявленных технических ошибок и ошибок в эргономичности (юзабилити);</w:t>
            </w:r>
          </w:p>
          <w:p w14:paraId="5F05590E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преимущества веб-сайтов конкурентов;</w:t>
            </w:r>
          </w:p>
          <w:p w14:paraId="6B364779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  <w:p w14:paraId="1C60E18C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использовать инструменты для проведения технического аудита;</w:t>
            </w:r>
          </w:p>
          <w:p w14:paraId="4BB9839D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факторы, влияющие на позиции веб-сайтов в поисковой выдаче;</w:t>
            </w:r>
          </w:p>
          <w:p w14:paraId="26FAEA04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 для анализа поисковой выдачи;</w:t>
            </w:r>
          </w:p>
          <w:p w14:paraId="02F055FA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актуализировать информацию о поведении пользователей веб-сайтов заданной тематики в информационно-телекоммуникационной сети "интернет";</w:t>
            </w:r>
          </w:p>
          <w:p w14:paraId="591F05FA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собранную информацию и принимать решение о порядке работы с веб-сайтом с целью оптимизации по требованиям поисковой машины;</w:t>
            </w:r>
          </w:p>
          <w:p w14:paraId="16351D78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словосочетаний, необходимых для оптимизации веб-сайта под требования поисковых машин;</w:t>
            </w:r>
          </w:p>
          <w:p w14:paraId="0EB84051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релевантность составленного списка ключевых слов и словосочетаний тематике оптимизируемого веб-сайта;</w:t>
            </w:r>
          </w:p>
          <w:p w14:paraId="4D880DFC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список ключевых слов и словосочетаний на соответствие техническому заданию;</w:t>
            </w:r>
          </w:p>
          <w:p w14:paraId="778D5CFA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маркетинговые стратегии;</w:t>
            </w:r>
          </w:p>
          <w:p w14:paraId="0534DA43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smm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-стратегии;</w:t>
            </w:r>
          </w:p>
          <w:p w14:paraId="57A5DE22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контент-планы;</w:t>
            </w:r>
          </w:p>
          <w:p w14:paraId="1147951F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создавать стратегии продвижения;</w:t>
            </w:r>
          </w:p>
          <w:p w14:paraId="023086C7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14:paraId="1AAF42D5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уникальные торговые предложения;</w:t>
            </w:r>
          </w:p>
          <w:p w14:paraId="50A3A43F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рекламные модули;</w:t>
            </w:r>
          </w:p>
          <w:p w14:paraId="30E0DE94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14:paraId="3DC79780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14:paraId="2D0BEB22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обосновывать выбор целевой аудитории;</w:t>
            </w:r>
          </w:p>
          <w:p w14:paraId="3D4844D4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тексты и рекламные слоганы;</w:t>
            </w:r>
          </w:p>
          <w:p w14:paraId="18854BD0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создавать тексты для социальных сетей, для сайтов,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, презентаций;</w:t>
            </w:r>
          </w:p>
          <w:p w14:paraId="4CBA3963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различать виды текстов;</w:t>
            </w:r>
          </w:p>
          <w:p w14:paraId="1F38681A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рассчитывать бюджет на создание лендинга;</w:t>
            </w:r>
          </w:p>
          <w:p w14:paraId="51FE7ED1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писать техническое задание на создание лендинга для сторонних организаций;</w:t>
            </w:r>
          </w:p>
          <w:p w14:paraId="2B53FBCF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определять СТА для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EFEC8B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работать с бесплатными сервисами создания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52811D" w14:textId="77777777" w:rsidR="00EF2A48" w:rsidRPr="002067A5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уникальное торговое предложение для определенных задач, работать с сервисами рассылок;</w:t>
            </w:r>
          </w:p>
          <w:p w14:paraId="77C7621C" w14:textId="77777777" w:rsidR="00EF2A48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информационно-аналитические справки;</w:t>
            </w:r>
          </w:p>
          <w:p w14:paraId="22A7AF04" w14:textId="4A8552D4" w:rsidR="00EF2A48" w:rsidRPr="00FB3E12" w:rsidRDefault="00EF2A48" w:rsidP="00EF2A4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A48">
              <w:rPr>
                <w:rFonts w:ascii="Times New Roman" w:hAnsi="Times New Roman"/>
                <w:sz w:val="24"/>
                <w:szCs w:val="24"/>
              </w:rPr>
              <w:t>оформлять отчетные документы.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A9567" w14:textId="77777777" w:rsidR="00AE33D6" w:rsidRDefault="00AE33D6" w:rsidP="00EF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1FDFA" w14:textId="4E329853" w:rsidR="00EF2A48" w:rsidRPr="00FB3E12" w:rsidRDefault="00EF2A48" w:rsidP="00EF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A92B45" w14:textId="06BE0322" w:rsidR="00EF2A48" w:rsidRPr="00FB3E12" w:rsidRDefault="00EF2A48" w:rsidP="00EF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  <w:p w14:paraId="17EDF2E6" w14:textId="77777777" w:rsidR="00EF2A48" w:rsidRPr="00FB3E12" w:rsidRDefault="00EF2A48" w:rsidP="00EF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A48" w:rsidRPr="00FB3E12" w14:paraId="5DB6DF76" w14:textId="77777777" w:rsidTr="00CE1DF2">
        <w:tc>
          <w:tcPr>
            <w:tcW w:w="5602" w:type="dxa"/>
          </w:tcPr>
          <w:p w14:paraId="15562618" w14:textId="63477D23" w:rsidR="00EF2A48" w:rsidRPr="00EF2A48" w:rsidRDefault="00EF2A48" w:rsidP="00EF2A48">
            <w:p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знать:</w:t>
            </w:r>
          </w:p>
          <w:p w14:paraId="00E257FC" w14:textId="64C28431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эргономичности (юзабилити)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6560E21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веб-технологии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E68C894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веб-дизайна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4E3AAC5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компьютерной грамотности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D1B0951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методы обработки текстовой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1413E09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правила реферирования, аннотирования и редактирования текстов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EF593AF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письменной деловой коммуникации использовать инструменты для проведения технического аудита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E2F6971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составления и план документа аудита интернет-маркетинга организации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BECFEFA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оптимизации веб-сайта под требования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DFE7817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способ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корректировки внутренних ошибок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6651D7D4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систем администрирования веб-сайтов;</w:t>
            </w:r>
          </w:p>
          <w:p w14:paraId="6CD1D92C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поисковых машин;</w:t>
            </w:r>
          </w:p>
          <w:p w14:paraId="4985622C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формирования служебного файла, размещенного в корневом каталоге веб-сайта и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сообщающего поисковым машинам алгоритм индексации содержимого веб-сайта;</w:t>
            </w:r>
          </w:p>
          <w:p w14:paraId="1D140F1F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внутренни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ошибк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веб-сайта, влияющи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на результат работы поисковых машин, и способов устранения ошибок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2594E9A3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систем администрирования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5CD3CFBB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а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составления и критери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качества списка ключевых слов и словосочетаний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44D517A5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стандарт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делового общения в письменной и устной форме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DF8DF32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F975B3B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служебного файла, размещенного в корневом каталоге веб-сайта и сообщающего поисковым машинам алгоритм индексации содержимого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3C93A6A6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основных тегов (заголовков страницы, ключевых слов страницы, описания страницы)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076CFB56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метод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обработки текстовой и графической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7AF2BB3A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копирайтинга и веб-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райтинга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14:paraId="4D05879F" w14:textId="77777777" w:rsidR="00EF2A48" w:rsidRPr="002067A5" w:rsidRDefault="00EF2A48" w:rsidP="00EF2A4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основы эргономичности (юзабилити) веб-сайтов </w:t>
            </w:r>
            <w:proofErr w:type="gram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  веб</w:t>
            </w:r>
            <w:proofErr w:type="gram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-дизайна;</w:t>
            </w:r>
          </w:p>
          <w:p w14:paraId="6830B9CC" w14:textId="77777777" w:rsidR="00EF2A48" w:rsidRPr="002067A5" w:rsidRDefault="00EF2A48" w:rsidP="00EF2A4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реферирования, аннотирования и редактирования текстов;</w:t>
            </w:r>
          </w:p>
          <w:p w14:paraId="3054BB8D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перечень (количество и названия) рекламных механизмов показа аудитории рекламных сообщений в сети «интернет»;</w:t>
            </w:r>
          </w:p>
          <w:p w14:paraId="3DABCE0A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рекламных систем в составе социальных медиа;</w:t>
            </w:r>
          </w:p>
          <w:p w14:paraId="030C29DB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разработки и поддержки сайтов/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AE7055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гипертекстовой разметки;</w:t>
            </w:r>
          </w:p>
          <w:p w14:paraId="33182215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стандарты верстки веб-сайтов;</w:t>
            </w:r>
          </w:p>
          <w:p w14:paraId="3FE048C0" w14:textId="77777777" w:rsidR="00EF2A48" w:rsidRPr="002067A5" w:rsidRDefault="00EF2A48" w:rsidP="00EF2A4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принципиальные отличия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от сайтов;</w:t>
            </w:r>
          </w:p>
          <w:p w14:paraId="6EB3048D" w14:textId="77777777" w:rsidR="00EF2A48" w:rsidRDefault="00EF2A48" w:rsidP="00EF2A4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сервисы для автоматизации рассылок;</w:t>
            </w:r>
          </w:p>
          <w:p w14:paraId="25DD3F08" w14:textId="41EAFB2F" w:rsidR="00EF2A48" w:rsidRPr="00EF2A48" w:rsidRDefault="00EF2A48" w:rsidP="00EF2A4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48">
              <w:rPr>
                <w:rFonts w:ascii="Times New Roman" w:hAnsi="Times New Roman" w:cs="Times New Roman"/>
                <w:sz w:val="24"/>
                <w:szCs w:val="24"/>
              </w:rPr>
              <w:t>методы обработки текстовой информации и графической информации.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DF3" w14:textId="77777777" w:rsidR="00EF2A48" w:rsidRPr="00FB3E12" w:rsidRDefault="00EF2A48" w:rsidP="00EF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472A" w14:textId="77777777" w:rsidR="00EF2A48" w:rsidRPr="00FB3E12" w:rsidRDefault="00EF2A48" w:rsidP="00EF2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A79D77" w14:textId="77777777" w:rsidR="00FB3E12" w:rsidRPr="00FB3E12" w:rsidRDefault="00FB3E12" w:rsidP="00FB3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0B1C6" w14:textId="77777777" w:rsidR="00FB3E12" w:rsidRPr="00FB3E12" w:rsidRDefault="00FB3E12" w:rsidP="00FB3E12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51284" w14:textId="73FB2893" w:rsidR="0092284B" w:rsidRPr="000251DE" w:rsidRDefault="00FB3E12" w:rsidP="0092284B">
      <w:pPr>
        <w:numPr>
          <w:ilvl w:val="1"/>
          <w:numId w:val="21"/>
        </w:numPr>
        <w:shd w:val="clear" w:color="auto" w:fill="FFFFFF"/>
        <w:spacing w:after="0" w:line="240" w:lineRule="auto"/>
        <w:ind w:hanging="7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Контрольные задания </w:t>
      </w:r>
      <w:bookmarkEnd w:id="7"/>
    </w:p>
    <w:p w14:paraId="05509574" w14:textId="663C36B5" w:rsidR="00CE1DF2" w:rsidRPr="000251DE" w:rsidRDefault="000251DE" w:rsidP="000251DE">
      <w:pPr>
        <w:pStyle w:val="a7"/>
        <w:numPr>
          <w:ilvl w:val="2"/>
          <w:numId w:val="10"/>
        </w:numPr>
        <w:shd w:val="clear" w:color="auto" w:fill="FFFFFF"/>
        <w:spacing w:after="0" w:line="240" w:lineRule="auto"/>
        <w:ind w:left="993" w:hanging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МДК.03.01</w:t>
      </w:r>
      <w:r w:rsidRPr="000251DE">
        <w:rPr>
          <w:b/>
        </w:rPr>
        <w:t xml:space="preserve"> </w:t>
      </w:r>
      <w:r w:rsidRPr="0002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интернет-маркетинга</w:t>
      </w:r>
    </w:p>
    <w:p w14:paraId="2F0BA66E" w14:textId="77777777" w:rsidR="000251DE" w:rsidRDefault="000251DE" w:rsidP="000251DE">
      <w:pPr>
        <w:pStyle w:val="a7"/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16158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 управления маркетингом, основные этапы, проблемы реализации.</w:t>
      </w:r>
    </w:p>
    <w:p w14:paraId="6BA02730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Сегментирование рынка и позиционирование товара на рынке.</w:t>
      </w:r>
    </w:p>
    <w:p w14:paraId="7A0C3B71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службы маркетинга на предприятии.</w:t>
      </w:r>
    </w:p>
    <w:p w14:paraId="42516A8B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Маркетинговая среда предприятия в рыночной экономике.</w:t>
      </w:r>
    </w:p>
    <w:p w14:paraId="48712027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факторы микросреды функционирования фирмы.</w:t>
      </w:r>
    </w:p>
    <w:p w14:paraId="36EB40D9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факторы макросреды функционирования фирмы.</w:t>
      </w:r>
    </w:p>
    <w:p w14:paraId="7A23A603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Жизненный цикл товаров: основные стадии.</w:t>
      </w:r>
    </w:p>
    <w:p w14:paraId="44A4B17B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 и задачи интернет-маркетинга. Термины и определения, относящиеся к интернет-маркетингу.</w:t>
      </w:r>
    </w:p>
    <w:p w14:paraId="7D39A734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клиенты интернет-маркетинга.</w:t>
      </w:r>
    </w:p>
    <w:p w14:paraId="27D068D5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Преимущества интернет-маркетинга для различных групп пользователей</w:t>
      </w:r>
    </w:p>
    <w:p w14:paraId="01527F6F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Маркетинговые сервисы поисковых систем, маркетинговые программы и информационные системы</w:t>
      </w:r>
    </w:p>
    <w:p w14:paraId="54EF86D0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Сервисные программы для оценки потребительской ценности. Программы лояльности</w:t>
      </w:r>
    </w:p>
    <w:p w14:paraId="0413A9F7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Информационные системы управления опытом потребителей  </w:t>
      </w:r>
    </w:p>
    <w:p w14:paraId="016C23DA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Понятие «целевая аудитория», виды целевой аудитории и способы ее анализа.</w:t>
      </w:r>
    </w:p>
    <w:p w14:paraId="2CA821BC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Определение, сегментация и составление портрета целевой аудитории проекта.</w:t>
      </w:r>
    </w:p>
    <w:p w14:paraId="49230456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Исследование основ эргономичности (юзабилити) веб-сайтов, веб-технологии, веб-дизайна, компьютерной грамотности</w:t>
      </w:r>
    </w:p>
    <w:p w14:paraId="5F6A30D1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обработки текстовой информации, правила реферирования, аннотирования и редактирования текстов,</w:t>
      </w:r>
    </w:p>
    <w:p w14:paraId="07DFB4B8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Основы письменной деловой коммуникации использования инструментов для проведения технического аудита</w:t>
      </w:r>
    </w:p>
    <w:p w14:paraId="2C24B4D0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Правила составления и план документа аудита интернет-маркетинга организации.</w:t>
      </w:r>
    </w:p>
    <w:p w14:paraId="17394B5C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внутренних ошибок веб-сайта, влияющих на результат работы поисковых машин, и способов устранения ошибок, особенностей функционирования современных систем администрирования веб-сайтов.</w:t>
      </w:r>
    </w:p>
    <w:p w14:paraId="0C0CB9F4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правил составления и критериев качества списка ключевых слов и словосочетаний, стандартов делового общения в письменной и устной форме, особенностей функционирования современных поисковых машин.</w:t>
      </w:r>
    </w:p>
    <w:p w14:paraId="5F467B96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правил формирования служебного файла, размещенного в корневом каталоге веб-сайта и сообщающего поисковым машинам алгоритм индексации содержимого веб-сайта.</w:t>
      </w:r>
    </w:p>
    <w:p w14:paraId="2E00214E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Правила формирования основных тегов (заголовков страницы, ключевых слов страницы, описания страницы).</w:t>
      </w:r>
    </w:p>
    <w:p w14:paraId="560A71D2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Понятие «стратегия продвижения». Виды и закономерности стратегии продвижения. Концепция продвижения, цели и задачи продвижения.</w:t>
      </w:r>
    </w:p>
    <w:p w14:paraId="69BD5FE0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Целевая аудитория, модели поведения аудитории и методы влияния на нее</w:t>
      </w:r>
    </w:p>
    <w:p w14:paraId="2114055E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Понятие «социальная сеть», общие принципы работы виртуальных социальных сетей</w:t>
      </w:r>
    </w:p>
    <w:p w14:paraId="181EBDB2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Изучение перечня (количество и названия) рекламных механизмов показа аудитории рекламных сообщений в сети «Интернет»</w:t>
      </w:r>
    </w:p>
    <w:p w14:paraId="6E600145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функционирования современных рекламных систем в составе социальных медиа</w:t>
      </w:r>
    </w:p>
    <w:p w14:paraId="741DA954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Характеристика социальных медиа</w:t>
      </w:r>
    </w:p>
    <w:p w14:paraId="30F5DFB2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Понятие «</w:t>
      </w:r>
      <w:proofErr w:type="spellStart"/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landing</w:t>
      </w:r>
      <w:proofErr w:type="spellEnd"/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page</w:t>
      </w:r>
      <w:proofErr w:type="spellEnd"/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классификация, этапы проектирования, структура.</w:t>
      </w:r>
    </w:p>
    <w:p w14:paraId="639383F5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Концепции эффективности в интернет-маркетинге.</w:t>
      </w:r>
    </w:p>
    <w:p w14:paraId="2D3A351B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измерения в интернете.</w:t>
      </w:r>
    </w:p>
    <w:p w14:paraId="2D142440" w14:textId="77777777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Методы идентификации посетителей.</w:t>
      </w:r>
    </w:p>
    <w:p w14:paraId="2741C4AE" w14:textId="78BF841D" w:rsidR="000251DE" w:rsidRPr="000251DE" w:rsidRDefault="000251DE" w:rsidP="000251DE">
      <w:pPr>
        <w:pStyle w:val="a7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Pr="00025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Измерение эффективности интернет-маркетинга.</w:t>
      </w:r>
    </w:p>
    <w:p w14:paraId="4B04235D" w14:textId="77777777" w:rsidR="000251DE" w:rsidRPr="000251DE" w:rsidRDefault="000251DE" w:rsidP="000251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6482C" w14:textId="77777777" w:rsidR="007F0CAF" w:rsidRPr="007F0CAF" w:rsidRDefault="007F0CAF" w:rsidP="007F0CAF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0C177" w14:textId="28E6EAFA" w:rsidR="0092284B" w:rsidRPr="000251DE" w:rsidRDefault="00CE1DF2" w:rsidP="009228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 </w:t>
      </w:r>
      <w:r w:rsidR="000251DE">
        <w:rPr>
          <w:rFonts w:ascii="Times New Roman" w:hAnsi="Times New Roman" w:cs="Times New Roman"/>
          <w:sz w:val="24"/>
          <w:szCs w:val="24"/>
        </w:rPr>
        <w:t xml:space="preserve"> </w:t>
      </w:r>
      <w:r w:rsidR="007F0CAF" w:rsidRPr="000251DE">
        <w:rPr>
          <w:rFonts w:ascii="Times New Roman" w:hAnsi="Times New Roman" w:cs="Times New Roman"/>
          <w:b/>
          <w:sz w:val="24"/>
          <w:szCs w:val="24"/>
        </w:rPr>
        <w:t>Вопросы к экзамену</w:t>
      </w:r>
      <w:r w:rsidR="00882D36" w:rsidRPr="000251DE">
        <w:rPr>
          <w:rFonts w:ascii="Times New Roman" w:hAnsi="Times New Roman" w:cs="Times New Roman"/>
          <w:b/>
          <w:sz w:val="24"/>
          <w:szCs w:val="24"/>
        </w:rPr>
        <w:t xml:space="preserve"> по ПМ.0</w:t>
      </w:r>
      <w:r w:rsidR="00E6238A">
        <w:rPr>
          <w:rFonts w:ascii="Times New Roman" w:hAnsi="Times New Roman" w:cs="Times New Roman"/>
          <w:b/>
          <w:sz w:val="24"/>
          <w:szCs w:val="24"/>
        </w:rPr>
        <w:t>3</w:t>
      </w:r>
      <w:bookmarkStart w:id="8" w:name="_GoBack"/>
      <w:bookmarkEnd w:id="8"/>
    </w:p>
    <w:p w14:paraId="34E3510F" w14:textId="3EB428DF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1. Факторы микро и макросреды функционирования фирмы.</w:t>
      </w:r>
    </w:p>
    <w:p w14:paraId="0FA97D86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2. Цели и задачи интернет-маркетинга и его преимущества для различных групп</w:t>
      </w:r>
    </w:p>
    <w:p w14:paraId="744145AF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пользователей</w:t>
      </w:r>
    </w:p>
    <w:p w14:paraId="071B39C6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3. Сервисные программы для оценки потребительской ценности. Программы лояльности.</w:t>
      </w:r>
    </w:p>
    <w:p w14:paraId="3A840353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4. Информационные системы управления опытом потребителей.</w:t>
      </w:r>
    </w:p>
    <w:p w14:paraId="758048F0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5. Сегментация и составление портрета целевой аудитории проекта.</w:t>
      </w:r>
    </w:p>
    <w:p w14:paraId="557B0B75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6. Юзабилити веб-сайтов, веб-технологии, веб-дизайна, компьютерной грамотности.</w:t>
      </w:r>
    </w:p>
    <w:p w14:paraId="6C737379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7. Основы оптимизации веб-сайта. Способы корректировки внутренних и внешних ошибок</w:t>
      </w:r>
    </w:p>
    <w:p w14:paraId="2421DF59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веб-сайта.</w:t>
      </w:r>
    </w:p>
    <w:p w14:paraId="42820C82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8. Составление списка ключевых слов и словосочетаний и функционирование</w:t>
      </w:r>
    </w:p>
    <w:p w14:paraId="1226B364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современных поисковых машин.</w:t>
      </w:r>
    </w:p>
    <w:p w14:paraId="71BCC6D6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9. Правила формирования основных тегов. Методы обработки текстовой и графической</w:t>
      </w:r>
    </w:p>
    <w:p w14:paraId="7224F2D4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информации основ копирайтинга и веб-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райтинга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>.</w:t>
      </w:r>
    </w:p>
    <w:p w14:paraId="0E84AF39" w14:textId="619742CE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10.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Понятие «стратегия продвижения». Виды и закономерности стратегии продвижения.</w:t>
      </w:r>
    </w:p>
    <w:p w14:paraId="1342C918" w14:textId="02EACC28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11.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Концепция продвижения, цели и задачи продвижения.</w:t>
      </w:r>
    </w:p>
    <w:p w14:paraId="042957B8" w14:textId="04A6D38E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12.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landing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>», классификация, этапы проектирования, структура.</w:t>
      </w:r>
    </w:p>
    <w:p w14:paraId="4116D196" w14:textId="0F0EAAD5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13.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Конструкторы для создания «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landing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>».</w:t>
      </w:r>
    </w:p>
    <w:p w14:paraId="2373339F" w14:textId="40BC7959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14.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Показатели эффективности интернет-маркетинга</w:t>
      </w:r>
    </w:p>
    <w:p w14:paraId="15902338" w14:textId="19881CF8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Анализ рекламной компании по стоимости клиентов и конверсии.</w:t>
      </w:r>
    </w:p>
    <w:p w14:paraId="55A3E79F" w14:textId="15CC18C8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16.</w:t>
      </w:r>
      <w:r w:rsidR="006901BA" w:rsidRPr="007F0CAF">
        <w:rPr>
          <w:rFonts w:ascii="Times New Roman" w:hAnsi="Times New Roman" w:cs="Times New Roman"/>
          <w:sz w:val="24"/>
          <w:szCs w:val="24"/>
        </w:rPr>
        <w:t xml:space="preserve"> </w:t>
      </w:r>
      <w:r w:rsidRPr="007F0CAF">
        <w:rPr>
          <w:rFonts w:ascii="Times New Roman" w:hAnsi="Times New Roman" w:cs="Times New Roman"/>
          <w:sz w:val="24"/>
          <w:szCs w:val="24"/>
        </w:rPr>
        <w:t>Понятие рекламы, ее основные черты. Цели рекламы.</w:t>
      </w:r>
    </w:p>
    <w:p w14:paraId="0BF99528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17. Характеристика коммуникационного процесса.</w:t>
      </w:r>
    </w:p>
    <w:p w14:paraId="00DBE392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18. Классификация рекламы. Характеристика основных направлений рекламы</w:t>
      </w:r>
    </w:p>
    <w:p w14:paraId="0EB608D2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(коммерческая, социальная, политическая).</w:t>
      </w:r>
    </w:p>
    <w:p w14:paraId="787D1D47" w14:textId="2B0C3421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19. Характеристика Интернет рекламы</w:t>
      </w:r>
      <w:r w:rsidR="007D708B" w:rsidRPr="007F0CAF">
        <w:rPr>
          <w:rFonts w:ascii="Times New Roman" w:hAnsi="Times New Roman" w:cs="Times New Roman"/>
          <w:sz w:val="24"/>
          <w:szCs w:val="24"/>
        </w:rPr>
        <w:t>.</w:t>
      </w:r>
    </w:p>
    <w:p w14:paraId="72D932F3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20. Классификация рекламных агентств. Преимущества обращения рекламодателя в</w:t>
      </w:r>
    </w:p>
    <w:p w14:paraId="11848A25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рекламные агентства</w:t>
      </w:r>
    </w:p>
    <w:p w14:paraId="24B45648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21. Характеристика процесса разработки плана рекламной кампании.</w:t>
      </w:r>
    </w:p>
    <w:p w14:paraId="355EBB68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22. Направления ситуационного анализа для проведения рекламной кампании.</w:t>
      </w:r>
    </w:p>
    <w:p w14:paraId="0E4867EA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Требования к формулировке цели.</w:t>
      </w:r>
    </w:p>
    <w:p w14:paraId="0AC73B67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23. Содержание стратегии рекламной кампании.</w:t>
      </w:r>
    </w:p>
    <w:p w14:paraId="183E8529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24. Методы формирования бюджета на рекламную кампанию.</w:t>
      </w:r>
    </w:p>
    <w:p w14:paraId="318725DA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25. Понятие и содержание основных элементов медиаплана.</w:t>
      </w:r>
    </w:p>
    <w:p w14:paraId="28C3D943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 xml:space="preserve">26. Характеристика основных 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медиапоказателей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>: рейтинг, доля, GRP, CPT, охват,</w:t>
      </w:r>
    </w:p>
    <w:p w14:paraId="7C72BA99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частота.</w:t>
      </w:r>
    </w:p>
    <w:p w14:paraId="586D88ED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27. Характеристика методов исследований в рекламе</w:t>
      </w:r>
    </w:p>
    <w:p w14:paraId="7D2AC3FC" w14:textId="77777777" w:rsidR="0092284B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28. Оценка эффективности рекламы</w:t>
      </w:r>
    </w:p>
    <w:p w14:paraId="5F64B846" w14:textId="5E9B172D" w:rsidR="004D14D4" w:rsidRPr="007F0CAF" w:rsidRDefault="0092284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>29. Характеристика международной рекламы.</w:t>
      </w:r>
    </w:p>
    <w:p w14:paraId="7ED4F6EE" w14:textId="79E56C70" w:rsidR="007D708B" w:rsidRDefault="007D708B" w:rsidP="0092284B">
      <w:pPr>
        <w:rPr>
          <w:rFonts w:ascii="Times New Roman" w:hAnsi="Times New Roman" w:cs="Times New Roman"/>
          <w:sz w:val="24"/>
          <w:szCs w:val="24"/>
        </w:rPr>
      </w:pPr>
      <w:r w:rsidRPr="007F0CAF">
        <w:rPr>
          <w:rFonts w:ascii="Times New Roman" w:hAnsi="Times New Roman" w:cs="Times New Roman"/>
          <w:sz w:val="24"/>
          <w:szCs w:val="24"/>
        </w:rPr>
        <w:t xml:space="preserve">30. Новые решения для рекламы: 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Signage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0CAF">
        <w:rPr>
          <w:rFonts w:ascii="Times New Roman" w:hAnsi="Times New Roman" w:cs="Times New Roman"/>
          <w:sz w:val="24"/>
          <w:szCs w:val="24"/>
        </w:rPr>
        <w:t>Indoor</w:t>
      </w:r>
      <w:proofErr w:type="spellEnd"/>
      <w:r w:rsidRPr="007F0CAF">
        <w:rPr>
          <w:rFonts w:ascii="Times New Roman" w:hAnsi="Times New Roman" w:cs="Times New Roman"/>
          <w:sz w:val="24"/>
          <w:szCs w:val="24"/>
        </w:rPr>
        <w:t xml:space="preserve"> TV.</w:t>
      </w:r>
    </w:p>
    <w:p w14:paraId="364E2881" w14:textId="77777777" w:rsidR="000251DE" w:rsidRDefault="000251DE" w:rsidP="000251DE">
      <w:pPr>
        <w:rPr>
          <w:rFonts w:ascii="Times New Roman" w:hAnsi="Times New Roman" w:cs="Times New Roman"/>
          <w:sz w:val="24"/>
          <w:szCs w:val="24"/>
        </w:rPr>
      </w:pPr>
    </w:p>
    <w:p w14:paraId="1E54C35D" w14:textId="6F74BBCB" w:rsidR="000251DE" w:rsidRPr="000251DE" w:rsidRDefault="000251DE" w:rsidP="000251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5.</w:t>
      </w:r>
      <w:r w:rsidRPr="000251DE">
        <w:rPr>
          <w:rFonts w:ascii="Times New Roman" w:hAnsi="Times New Roman" w:cs="Times New Roman"/>
          <w:b/>
          <w:sz w:val="24"/>
          <w:szCs w:val="24"/>
        </w:rPr>
        <w:t>Шкала оценивания устного ответа студента</w:t>
      </w:r>
    </w:p>
    <w:p w14:paraId="34D77F95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Оценка «отлично» ставится в случае, если ответ студента отвечает следующим требованиям:</w:t>
      </w:r>
    </w:p>
    <w:p w14:paraId="4A4644D4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уверенный, полный и связный ответ на теоретические вопросы, правильные ответы на дополнительные вопросы;</w:t>
      </w:r>
    </w:p>
    <w:p w14:paraId="04CB60B8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правильные и четкие определения, знание терминологии, логику курса, умение применять теоретические знания к решению практических задач, умение решать теоретические задачи;</w:t>
      </w:r>
    </w:p>
    <w:p w14:paraId="094A354F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допускается одна-две неточности в определениях или терминах.</w:t>
      </w:r>
    </w:p>
    <w:p w14:paraId="7EEBCF98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Оценка «хорошо» ставится в случае, если ответ студента характеризуется следующими признаками:</w:t>
      </w:r>
    </w:p>
    <w:p w14:paraId="3787E764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 xml:space="preserve">достаточно полный ответ на теоретические вопросы и правильные ответы на наводящие вопросы преподавателя в случае ошибок; </w:t>
      </w:r>
    </w:p>
    <w:p w14:paraId="73C4B3D4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полный ответ предполагает умение аргументировать и доказывать утверждения основных вопросов билета, приводить примеры, демонстрирующие существо вопросов билета;</w:t>
      </w:r>
    </w:p>
    <w:p w14:paraId="5C33B750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при ответе на дополнительные вопросы допускается одна ошибка, которую студент должен уметь исправить с помощью преподавателя;</w:t>
      </w:r>
    </w:p>
    <w:p w14:paraId="470C5619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умеет переносить теоретические знания на практику с одной неточностью.</w:t>
      </w:r>
    </w:p>
    <w:p w14:paraId="3F4FD559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Оценка «удовлетворительно» ставится в случае, если ответ студента характеризуется следующими признаками:</w:t>
      </w:r>
    </w:p>
    <w:p w14:paraId="74B8901F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студент частично сформулировал все определения и формулировки основных вопросов билета и дал неточные ответы на дополнительные вопросы;</w:t>
      </w:r>
    </w:p>
    <w:p w14:paraId="677DD877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ориентируется в теме вопроса недостаточно;</w:t>
      </w:r>
    </w:p>
    <w:p w14:paraId="61E639F3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испытывает затруднения в переносе теоретических знаний на практику.</w:t>
      </w:r>
    </w:p>
    <w:p w14:paraId="584A0E9F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Оценка «неудовлетворительно» ставится в случае, если ответ студента характеризуется следующими признаками:</w:t>
      </w:r>
    </w:p>
    <w:p w14:paraId="2C1FC075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в теме вопроса не ориентируется;</w:t>
      </w:r>
    </w:p>
    <w:p w14:paraId="5927020C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на дополнительные вопросы не отвечает или отвечает неправильно;</w:t>
      </w:r>
    </w:p>
    <w:p w14:paraId="48867361" w14:textId="77777777" w:rsidR="000251DE" w:rsidRPr="000251DE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не может составить алгоритм выполняемых действий;</w:t>
      </w:r>
    </w:p>
    <w:p w14:paraId="717E10F3" w14:textId="69053517" w:rsidR="000251DE" w:rsidRPr="007F0CAF" w:rsidRDefault="000251DE" w:rsidP="000251DE">
      <w:pPr>
        <w:jc w:val="both"/>
        <w:rPr>
          <w:rFonts w:ascii="Times New Roman" w:hAnsi="Times New Roman" w:cs="Times New Roman"/>
          <w:sz w:val="24"/>
          <w:szCs w:val="24"/>
        </w:rPr>
      </w:pPr>
      <w:r w:rsidRPr="000251DE">
        <w:rPr>
          <w:rFonts w:ascii="Times New Roman" w:hAnsi="Times New Roman" w:cs="Times New Roman"/>
          <w:sz w:val="24"/>
          <w:szCs w:val="24"/>
        </w:rPr>
        <w:t>•</w:t>
      </w:r>
      <w:r w:rsidRPr="000251DE">
        <w:rPr>
          <w:rFonts w:ascii="Times New Roman" w:hAnsi="Times New Roman" w:cs="Times New Roman"/>
          <w:sz w:val="24"/>
          <w:szCs w:val="24"/>
        </w:rPr>
        <w:tab/>
        <w:t>не умеет переносить теоретические знания на практику.</w:t>
      </w:r>
    </w:p>
    <w:sectPr w:rsidR="000251DE" w:rsidRPr="007F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2CF4"/>
    <w:multiLevelType w:val="hybridMultilevel"/>
    <w:tmpl w:val="4F3626C6"/>
    <w:lvl w:ilvl="0" w:tplc="EE24A2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BF5"/>
    <w:multiLevelType w:val="hybridMultilevel"/>
    <w:tmpl w:val="6D54A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D38CB"/>
    <w:multiLevelType w:val="hybridMultilevel"/>
    <w:tmpl w:val="295E404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E388E"/>
    <w:multiLevelType w:val="hybridMultilevel"/>
    <w:tmpl w:val="C966F43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104F9"/>
    <w:multiLevelType w:val="hybridMultilevel"/>
    <w:tmpl w:val="C35047BA"/>
    <w:lvl w:ilvl="0" w:tplc="EF0E7F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F1642"/>
    <w:multiLevelType w:val="hybridMultilevel"/>
    <w:tmpl w:val="11DC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75AC0"/>
    <w:multiLevelType w:val="hybridMultilevel"/>
    <w:tmpl w:val="129E8592"/>
    <w:lvl w:ilvl="0" w:tplc="C49643D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C1522"/>
    <w:multiLevelType w:val="hybridMultilevel"/>
    <w:tmpl w:val="E6F4CC2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60EF8"/>
    <w:multiLevelType w:val="multilevel"/>
    <w:tmpl w:val="B80C57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9" w15:restartNumberingAfterBreak="0">
    <w:nsid w:val="48BC166A"/>
    <w:multiLevelType w:val="hybridMultilevel"/>
    <w:tmpl w:val="EA3A7A5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621D9"/>
    <w:multiLevelType w:val="hybridMultilevel"/>
    <w:tmpl w:val="6D409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4766A"/>
    <w:multiLevelType w:val="hybridMultilevel"/>
    <w:tmpl w:val="1374951E"/>
    <w:lvl w:ilvl="0" w:tplc="5D1A15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FED894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944F3A"/>
    <w:multiLevelType w:val="hybridMultilevel"/>
    <w:tmpl w:val="78A0F7C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F4E22"/>
    <w:multiLevelType w:val="hybridMultilevel"/>
    <w:tmpl w:val="47CE41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A6164"/>
    <w:multiLevelType w:val="hybridMultilevel"/>
    <w:tmpl w:val="F32C74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D547F"/>
    <w:multiLevelType w:val="hybridMultilevel"/>
    <w:tmpl w:val="A0B2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1647E"/>
    <w:multiLevelType w:val="hybridMultilevel"/>
    <w:tmpl w:val="E4CA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6675C2"/>
    <w:multiLevelType w:val="hybridMultilevel"/>
    <w:tmpl w:val="CC3CD46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25A32"/>
    <w:multiLevelType w:val="hybridMultilevel"/>
    <w:tmpl w:val="B0F2B41C"/>
    <w:lvl w:ilvl="0" w:tplc="19A2D1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361C8"/>
    <w:multiLevelType w:val="hybridMultilevel"/>
    <w:tmpl w:val="0BB8FBC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F4574"/>
    <w:multiLevelType w:val="hybridMultilevel"/>
    <w:tmpl w:val="8EDCF888"/>
    <w:lvl w:ilvl="0" w:tplc="19A2D1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257B38"/>
    <w:multiLevelType w:val="multilevel"/>
    <w:tmpl w:val="00040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62541FB"/>
    <w:multiLevelType w:val="hybridMultilevel"/>
    <w:tmpl w:val="E0E8CD2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9553B"/>
    <w:multiLevelType w:val="multilevel"/>
    <w:tmpl w:val="E9A2A2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9"/>
  </w:num>
  <w:num w:numId="5">
    <w:abstractNumId w:val="17"/>
  </w:num>
  <w:num w:numId="6">
    <w:abstractNumId w:val="6"/>
  </w:num>
  <w:num w:numId="7">
    <w:abstractNumId w:val="11"/>
  </w:num>
  <w:num w:numId="8">
    <w:abstractNumId w:val="0"/>
  </w:num>
  <w:num w:numId="9">
    <w:abstractNumId w:val="4"/>
  </w:num>
  <w:num w:numId="10">
    <w:abstractNumId w:val="21"/>
  </w:num>
  <w:num w:numId="11">
    <w:abstractNumId w:val="23"/>
  </w:num>
  <w:num w:numId="12">
    <w:abstractNumId w:val="3"/>
  </w:num>
  <w:num w:numId="13">
    <w:abstractNumId w:val="9"/>
  </w:num>
  <w:num w:numId="14">
    <w:abstractNumId w:val="12"/>
  </w:num>
  <w:num w:numId="15">
    <w:abstractNumId w:val="22"/>
  </w:num>
  <w:num w:numId="16">
    <w:abstractNumId w:val="13"/>
  </w:num>
  <w:num w:numId="17">
    <w:abstractNumId w:val="14"/>
  </w:num>
  <w:num w:numId="18">
    <w:abstractNumId w:val="2"/>
  </w:num>
  <w:num w:numId="19">
    <w:abstractNumId w:val="18"/>
  </w:num>
  <w:num w:numId="20">
    <w:abstractNumId w:val="20"/>
  </w:num>
  <w:num w:numId="21">
    <w:abstractNumId w:val="8"/>
  </w:num>
  <w:num w:numId="22">
    <w:abstractNumId w:val="1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7"/>
    <w:rsid w:val="000251DE"/>
    <w:rsid w:val="00074E7A"/>
    <w:rsid w:val="000C3777"/>
    <w:rsid w:val="000C3F1B"/>
    <w:rsid w:val="000D043A"/>
    <w:rsid w:val="000D6D1C"/>
    <w:rsid w:val="00113227"/>
    <w:rsid w:val="001B519B"/>
    <w:rsid w:val="002067A5"/>
    <w:rsid w:val="00223456"/>
    <w:rsid w:val="002616A9"/>
    <w:rsid w:val="002C7E0E"/>
    <w:rsid w:val="002E4151"/>
    <w:rsid w:val="002E74A7"/>
    <w:rsid w:val="0037592D"/>
    <w:rsid w:val="003E1704"/>
    <w:rsid w:val="0042259A"/>
    <w:rsid w:val="0045423D"/>
    <w:rsid w:val="004D14D4"/>
    <w:rsid w:val="00534277"/>
    <w:rsid w:val="005C6A7C"/>
    <w:rsid w:val="005D1753"/>
    <w:rsid w:val="006901BA"/>
    <w:rsid w:val="006A0E94"/>
    <w:rsid w:val="006C4EF3"/>
    <w:rsid w:val="007426B5"/>
    <w:rsid w:val="00755D2D"/>
    <w:rsid w:val="007D708B"/>
    <w:rsid w:val="007F0CAF"/>
    <w:rsid w:val="008070DE"/>
    <w:rsid w:val="00824E2A"/>
    <w:rsid w:val="008473EC"/>
    <w:rsid w:val="00882D36"/>
    <w:rsid w:val="008A10EB"/>
    <w:rsid w:val="008F648F"/>
    <w:rsid w:val="008F6FE8"/>
    <w:rsid w:val="0092284B"/>
    <w:rsid w:val="00926BD7"/>
    <w:rsid w:val="009524BE"/>
    <w:rsid w:val="0097326D"/>
    <w:rsid w:val="00973923"/>
    <w:rsid w:val="009A4EFD"/>
    <w:rsid w:val="00A24439"/>
    <w:rsid w:val="00AE33D6"/>
    <w:rsid w:val="00B3341E"/>
    <w:rsid w:val="00B37E9B"/>
    <w:rsid w:val="00B411F9"/>
    <w:rsid w:val="00B72253"/>
    <w:rsid w:val="00BB24FF"/>
    <w:rsid w:val="00BD2D87"/>
    <w:rsid w:val="00C1588F"/>
    <w:rsid w:val="00C63BBB"/>
    <w:rsid w:val="00C949E8"/>
    <w:rsid w:val="00CA5904"/>
    <w:rsid w:val="00CE1DF2"/>
    <w:rsid w:val="00CF67BE"/>
    <w:rsid w:val="00D10458"/>
    <w:rsid w:val="00D572B9"/>
    <w:rsid w:val="00E026EB"/>
    <w:rsid w:val="00E10203"/>
    <w:rsid w:val="00E367B8"/>
    <w:rsid w:val="00E538EE"/>
    <w:rsid w:val="00E6238A"/>
    <w:rsid w:val="00E65363"/>
    <w:rsid w:val="00E8355B"/>
    <w:rsid w:val="00EB6844"/>
    <w:rsid w:val="00EF2A48"/>
    <w:rsid w:val="00F66EBC"/>
    <w:rsid w:val="00FB3E12"/>
    <w:rsid w:val="00FC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7220"/>
  <w15:chartTrackingRefBased/>
  <w15:docId w15:val="{5706457C-3BA9-4FC4-BAF4-ABE92AAC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97326D"/>
    <w:pPr>
      <w:spacing w:after="0" w:line="240" w:lineRule="auto"/>
      <w:jc w:val="center"/>
    </w:pPr>
    <w:rPr>
      <w:rFonts w:ascii="Tahoma" w:hAnsi="Tahoma"/>
      <w:b/>
      <w:sz w:val="24"/>
    </w:rPr>
  </w:style>
  <w:style w:type="character" w:customStyle="1" w:styleId="a5">
    <w:name w:val="Название Знак"/>
    <w:link w:val="a3"/>
    <w:rsid w:val="0097326D"/>
    <w:rPr>
      <w:rFonts w:ascii="Tahoma" w:hAnsi="Tahoma"/>
      <w:b/>
      <w:sz w:val="24"/>
    </w:rPr>
  </w:style>
  <w:style w:type="paragraph" w:styleId="a4">
    <w:name w:val="Title"/>
    <w:basedOn w:val="a"/>
    <w:next w:val="a"/>
    <w:link w:val="a6"/>
    <w:uiPriority w:val="10"/>
    <w:qFormat/>
    <w:rsid w:val="009732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7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aliases w:val="Содержание. 2 уровень,List Paragraph,Этапы"/>
    <w:basedOn w:val="a"/>
    <w:link w:val="a8"/>
    <w:uiPriority w:val="34"/>
    <w:qFormat/>
    <w:rsid w:val="003E1704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,List Paragraph Знак,Этапы Знак"/>
    <w:link w:val="a7"/>
    <w:uiPriority w:val="34"/>
    <w:qFormat/>
    <w:locked/>
    <w:rsid w:val="00E3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5200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Шидерская О.С</dc:creator>
  <cp:keywords/>
  <dc:description/>
  <cp:lastModifiedBy>Шидерская О.С</cp:lastModifiedBy>
  <cp:revision>3</cp:revision>
  <dcterms:created xsi:type="dcterms:W3CDTF">2026-06-24T11:31:00Z</dcterms:created>
  <dcterms:modified xsi:type="dcterms:W3CDTF">2026-06-24T11:35:00Z</dcterms:modified>
</cp:coreProperties>
</file>